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64" w:rsidRDefault="00567D64" w:rsidP="00567D64">
      <w:pPr>
        <w:jc w:val="center"/>
        <w:rPr>
          <w:b/>
          <w:sz w:val="28"/>
          <w:szCs w:val="28"/>
        </w:rPr>
      </w:pPr>
      <w:r w:rsidRPr="00567D64">
        <w:rPr>
          <w:b/>
          <w:sz w:val="28"/>
          <w:szCs w:val="28"/>
        </w:rPr>
        <w:t>Hội nghị trực tuyến toàn quốc về triển khai Quyết định số 1521/QĐ-TTg</w:t>
      </w:r>
    </w:p>
    <w:p w:rsidR="00567D64" w:rsidRDefault="00567D64" w:rsidP="00567D64">
      <w:pPr>
        <w:jc w:val="center"/>
        <w:rPr>
          <w:b/>
          <w:sz w:val="28"/>
          <w:szCs w:val="28"/>
        </w:rPr>
      </w:pPr>
      <w:r w:rsidRPr="00567D64">
        <w:rPr>
          <w:b/>
          <w:sz w:val="28"/>
          <w:szCs w:val="28"/>
        </w:rPr>
        <w:t>của Thủ tướng Chính phủ</w:t>
      </w:r>
    </w:p>
    <w:p w:rsidR="00567D64" w:rsidRPr="00567D64" w:rsidRDefault="00567D64" w:rsidP="00567D64">
      <w:pPr>
        <w:jc w:val="center"/>
        <w:rPr>
          <w:b/>
          <w:sz w:val="28"/>
          <w:szCs w:val="28"/>
        </w:rPr>
      </w:pPr>
    </w:p>
    <w:p w:rsidR="00A44214" w:rsidRDefault="00A44214" w:rsidP="00B971FB">
      <w:pPr>
        <w:jc w:val="center"/>
        <w:rPr>
          <w:sz w:val="28"/>
          <w:szCs w:val="28"/>
        </w:rPr>
      </w:pPr>
      <w:r>
        <w:rPr>
          <w:noProof/>
        </w:rPr>
        <w:drawing>
          <wp:inline distT="0" distB="0" distL="0" distR="0">
            <wp:extent cx="5781675" cy="3800475"/>
            <wp:effectExtent l="0" t="0" r="9525" b="9525"/>
            <wp:docPr id="2" name="Picture 2" descr="Phổ biến giáo dục pháp luật - Cổng thông tin điện tử Bộ Tư p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ổ biến giáo dục pháp luật - Cổng thông tin điện tử Bộ Tư phá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675" cy="3800475"/>
                    </a:xfrm>
                    <a:prstGeom prst="rect">
                      <a:avLst/>
                    </a:prstGeom>
                    <a:noFill/>
                    <a:ln>
                      <a:noFill/>
                    </a:ln>
                  </pic:spPr>
                </pic:pic>
              </a:graphicData>
            </a:graphic>
          </wp:inline>
        </w:drawing>
      </w:r>
    </w:p>
    <w:p w:rsidR="00E6348F" w:rsidRDefault="00B971FB" w:rsidP="00E6348F">
      <w:pPr>
        <w:jc w:val="center"/>
        <w:rPr>
          <w:i/>
        </w:rPr>
      </w:pPr>
      <w:r w:rsidRPr="00E6348F">
        <w:rPr>
          <w:i/>
        </w:rPr>
        <w:t>Ảnh: Đ/c</w:t>
      </w:r>
      <w:r w:rsidRPr="00E6348F">
        <w:rPr>
          <w:i/>
        </w:rPr>
        <w:t xml:space="preserve"> Nguyễn Thanh Tịnh - Thứ trưởng Bộ Tư pháp, Phó Chủ tịch Hội đồng Phối hợp </w:t>
      </w:r>
    </w:p>
    <w:p w:rsidR="00567D64" w:rsidRPr="00E6348F" w:rsidRDefault="00B971FB" w:rsidP="00E6348F">
      <w:pPr>
        <w:jc w:val="center"/>
        <w:rPr>
          <w:i/>
        </w:rPr>
      </w:pPr>
      <w:r w:rsidRPr="00E6348F">
        <w:rPr>
          <w:i/>
        </w:rPr>
        <w:t>phổ biến, giáo dục pháp luật Trung ương</w:t>
      </w:r>
      <w:r w:rsidR="00E6348F" w:rsidRPr="00E6348F">
        <w:rPr>
          <w:i/>
        </w:rPr>
        <w:t xml:space="preserve"> chủ trì Hội nghị điểm cầu </w:t>
      </w:r>
      <w:r w:rsidR="00E6348F">
        <w:rPr>
          <w:i/>
        </w:rPr>
        <w:t>trung ương</w:t>
      </w:r>
      <w:r w:rsidR="00E6348F" w:rsidRPr="00E6348F">
        <w:rPr>
          <w:i/>
        </w:rPr>
        <w:t>.</w:t>
      </w:r>
    </w:p>
    <w:p w:rsidR="00B971FB" w:rsidRPr="00B971FB" w:rsidRDefault="00B971FB" w:rsidP="00B971FB">
      <w:pPr>
        <w:spacing w:before="120"/>
        <w:jc w:val="center"/>
        <w:rPr>
          <w:i/>
          <w:sz w:val="28"/>
          <w:szCs w:val="28"/>
        </w:rPr>
      </w:pPr>
    </w:p>
    <w:p w:rsidR="00B971FB" w:rsidRDefault="00B971FB" w:rsidP="00B971FB">
      <w:pPr>
        <w:spacing w:before="120"/>
        <w:ind w:firstLine="720"/>
        <w:jc w:val="both"/>
        <w:rPr>
          <w:sz w:val="28"/>
          <w:szCs w:val="28"/>
        </w:rPr>
      </w:pPr>
      <w:r w:rsidRPr="00567D64">
        <w:rPr>
          <w:sz w:val="28"/>
          <w:szCs w:val="28"/>
        </w:rPr>
        <w:t xml:space="preserve">Sáng </w:t>
      </w:r>
      <w:r>
        <w:rPr>
          <w:sz w:val="28"/>
          <w:szCs w:val="28"/>
        </w:rPr>
        <w:t xml:space="preserve">ngày </w:t>
      </w:r>
      <w:r w:rsidRPr="00567D64">
        <w:rPr>
          <w:sz w:val="28"/>
          <w:szCs w:val="28"/>
        </w:rPr>
        <w:t>15/12</w:t>
      </w:r>
      <w:r>
        <w:rPr>
          <w:sz w:val="28"/>
          <w:szCs w:val="28"/>
        </w:rPr>
        <w:t>/2020</w:t>
      </w:r>
      <w:r w:rsidRPr="00567D64">
        <w:rPr>
          <w:sz w:val="28"/>
          <w:szCs w:val="28"/>
        </w:rPr>
        <w:t xml:space="preserve">, Hội đồng </w:t>
      </w:r>
      <w:r>
        <w:rPr>
          <w:sz w:val="28"/>
          <w:szCs w:val="28"/>
        </w:rPr>
        <w:t>P</w:t>
      </w:r>
      <w:r w:rsidRPr="00567D64">
        <w:rPr>
          <w:sz w:val="28"/>
          <w:szCs w:val="28"/>
        </w:rPr>
        <w:t>hối hợp phổ biến</w:t>
      </w:r>
      <w:r>
        <w:rPr>
          <w:sz w:val="28"/>
          <w:szCs w:val="28"/>
        </w:rPr>
        <w:t>,</w:t>
      </w:r>
      <w:r w:rsidRPr="00567D64">
        <w:rPr>
          <w:sz w:val="28"/>
          <w:szCs w:val="28"/>
        </w:rPr>
        <w:t xml:space="preserve"> giáo dục pháp luật Trung ương tổ chức Hội nghị trực tuyến toàn quốc triển khai Quyết định số 1521/QĐ-TTg </w:t>
      </w:r>
      <w:r w:rsidR="00BB35FD">
        <w:rPr>
          <w:sz w:val="28"/>
          <w:szCs w:val="28"/>
        </w:rPr>
        <w:t xml:space="preserve">ngày 06/10/2020 </w:t>
      </w:r>
      <w:r w:rsidRPr="00567D64">
        <w:rPr>
          <w:sz w:val="28"/>
          <w:szCs w:val="28"/>
        </w:rPr>
        <w:t>của Thủ tướng Chính phủ ban hành Kế hoạch thực hiện Kết luận số 80-KL/TW của Ban Bí thư về tiếp tục thực hiện Chỉ thị số 32-CT/TW của Ban Bí thư về tăng cường sự lãnh đạo của Đảng trong công tác phổ biến, giáo dục pháp luật, nâng cao ý thức chấp hành pháp luật của cán bộ, nhân dân; xây dựng mô hình phổ biến, giáo dục pháp luật hiệu quả tại các bộ, ngành, địa phương.</w:t>
      </w:r>
    </w:p>
    <w:p w:rsidR="00567D64" w:rsidRDefault="00567D64" w:rsidP="00B971FB">
      <w:pPr>
        <w:spacing w:before="120"/>
        <w:ind w:firstLine="720"/>
        <w:jc w:val="both"/>
        <w:rPr>
          <w:sz w:val="28"/>
          <w:szCs w:val="28"/>
        </w:rPr>
      </w:pPr>
      <w:r>
        <w:rPr>
          <w:sz w:val="28"/>
          <w:szCs w:val="28"/>
        </w:rPr>
        <w:t>T</w:t>
      </w:r>
      <w:r w:rsidRPr="00567D64">
        <w:rPr>
          <w:sz w:val="28"/>
          <w:szCs w:val="28"/>
        </w:rPr>
        <w:t xml:space="preserve">ại </w:t>
      </w:r>
      <w:r>
        <w:rPr>
          <w:sz w:val="28"/>
          <w:szCs w:val="28"/>
        </w:rPr>
        <w:t>điểm</w:t>
      </w:r>
      <w:r w:rsidRPr="00567D64">
        <w:rPr>
          <w:sz w:val="28"/>
          <w:szCs w:val="28"/>
        </w:rPr>
        <w:t xml:space="preserve"> cầu Trung ương</w:t>
      </w:r>
      <w:r>
        <w:rPr>
          <w:sz w:val="28"/>
          <w:szCs w:val="28"/>
        </w:rPr>
        <w:t>,</w:t>
      </w:r>
      <w:r w:rsidRPr="00567D64">
        <w:rPr>
          <w:sz w:val="28"/>
          <w:szCs w:val="28"/>
        </w:rPr>
        <w:t xml:space="preserve"> </w:t>
      </w:r>
      <w:r>
        <w:rPr>
          <w:sz w:val="28"/>
          <w:szCs w:val="28"/>
        </w:rPr>
        <w:t>đ</w:t>
      </w:r>
      <w:r w:rsidRPr="00567D64">
        <w:rPr>
          <w:sz w:val="28"/>
          <w:szCs w:val="28"/>
        </w:rPr>
        <w:t xml:space="preserve">ồng chí Nguyễn Thanh Tịnh - Thứ trưởng Bộ Tư pháp, Phó Chủ tịch Hội đồng </w:t>
      </w:r>
      <w:r>
        <w:rPr>
          <w:sz w:val="28"/>
          <w:szCs w:val="28"/>
        </w:rPr>
        <w:t>P</w:t>
      </w:r>
      <w:r w:rsidRPr="00567D64">
        <w:rPr>
          <w:sz w:val="28"/>
          <w:szCs w:val="28"/>
        </w:rPr>
        <w:t>hối hợp phổ biến</w:t>
      </w:r>
      <w:r>
        <w:rPr>
          <w:sz w:val="28"/>
          <w:szCs w:val="28"/>
        </w:rPr>
        <w:t>,</w:t>
      </w:r>
      <w:r w:rsidRPr="00567D64">
        <w:rPr>
          <w:sz w:val="28"/>
          <w:szCs w:val="28"/>
        </w:rPr>
        <w:t xml:space="preserve"> giáo dục pháp luật Trung ương</w:t>
      </w:r>
      <w:r>
        <w:rPr>
          <w:sz w:val="28"/>
          <w:szCs w:val="28"/>
        </w:rPr>
        <w:t xml:space="preserve"> </w:t>
      </w:r>
      <w:r>
        <w:rPr>
          <w:sz w:val="28"/>
          <w:szCs w:val="28"/>
        </w:rPr>
        <w:t>chủ trì</w:t>
      </w:r>
      <w:r w:rsidRPr="00567D64">
        <w:rPr>
          <w:sz w:val="28"/>
          <w:szCs w:val="28"/>
        </w:rPr>
        <w:t xml:space="preserve"> Hội nghị</w:t>
      </w:r>
      <w:r>
        <w:rPr>
          <w:sz w:val="28"/>
          <w:szCs w:val="28"/>
        </w:rPr>
        <w:t>.</w:t>
      </w:r>
      <w:r w:rsidRPr="00567D64">
        <w:rPr>
          <w:sz w:val="28"/>
          <w:szCs w:val="28"/>
        </w:rPr>
        <w:t xml:space="preserve"> </w:t>
      </w:r>
      <w:r>
        <w:rPr>
          <w:sz w:val="28"/>
          <w:szCs w:val="28"/>
        </w:rPr>
        <w:t>Hội nghị trực tuyến đến</w:t>
      </w:r>
      <w:r w:rsidRPr="00567D64">
        <w:rPr>
          <w:sz w:val="28"/>
          <w:szCs w:val="28"/>
        </w:rPr>
        <w:t xml:space="preserve"> 63 điểm cầu các tỉnh, thành phố</w:t>
      </w:r>
      <w:r>
        <w:rPr>
          <w:sz w:val="28"/>
          <w:szCs w:val="28"/>
        </w:rPr>
        <w:t xml:space="preserve"> trực thuộc trung ương. </w:t>
      </w:r>
      <w:r w:rsidR="00A44214">
        <w:rPr>
          <w:sz w:val="28"/>
          <w:szCs w:val="28"/>
        </w:rPr>
        <w:t>Tại điểm cầu tỉnh Tây Ninh, đ</w:t>
      </w:r>
      <w:r>
        <w:rPr>
          <w:sz w:val="28"/>
          <w:szCs w:val="28"/>
        </w:rPr>
        <w:t xml:space="preserve">ồng chí Nguyễn Hoàng Nam, Giám đốc Sở Tư pháp, </w:t>
      </w:r>
      <w:r w:rsidR="00A44214" w:rsidRPr="00567D64">
        <w:rPr>
          <w:sz w:val="28"/>
          <w:szCs w:val="28"/>
        </w:rPr>
        <w:t xml:space="preserve">Phó Chủ tịch Hội đồng </w:t>
      </w:r>
      <w:r w:rsidR="00A44214">
        <w:rPr>
          <w:sz w:val="28"/>
          <w:szCs w:val="28"/>
        </w:rPr>
        <w:t>P</w:t>
      </w:r>
      <w:r w:rsidR="00A44214" w:rsidRPr="00567D64">
        <w:rPr>
          <w:sz w:val="28"/>
          <w:szCs w:val="28"/>
        </w:rPr>
        <w:t>hối hợp phổ biến</w:t>
      </w:r>
      <w:r w:rsidR="00A44214">
        <w:rPr>
          <w:sz w:val="28"/>
          <w:szCs w:val="28"/>
        </w:rPr>
        <w:t>,</w:t>
      </w:r>
      <w:r w:rsidR="00A44214" w:rsidRPr="00567D64">
        <w:rPr>
          <w:sz w:val="28"/>
          <w:szCs w:val="28"/>
        </w:rPr>
        <w:t xml:space="preserve"> giáo dục pháp luật </w:t>
      </w:r>
      <w:r w:rsidR="00A44214">
        <w:rPr>
          <w:sz w:val="28"/>
          <w:szCs w:val="28"/>
        </w:rPr>
        <w:t>tỉnh</w:t>
      </w:r>
      <w:r w:rsidR="00A44214">
        <w:rPr>
          <w:sz w:val="28"/>
          <w:szCs w:val="28"/>
        </w:rPr>
        <w:t xml:space="preserve"> chủ trì</w:t>
      </w:r>
      <w:r w:rsidR="00A44214" w:rsidRPr="00567D64">
        <w:rPr>
          <w:sz w:val="28"/>
          <w:szCs w:val="28"/>
        </w:rPr>
        <w:t xml:space="preserve"> Hội nghị</w:t>
      </w:r>
      <w:r w:rsidR="00A44214">
        <w:rPr>
          <w:sz w:val="28"/>
          <w:szCs w:val="28"/>
        </w:rPr>
        <w:t>.</w:t>
      </w:r>
    </w:p>
    <w:p w:rsidR="00BB35FD" w:rsidRDefault="00BB35FD" w:rsidP="00B971FB">
      <w:pPr>
        <w:spacing w:before="120"/>
        <w:ind w:firstLine="720"/>
        <w:jc w:val="both"/>
        <w:rPr>
          <w:sz w:val="28"/>
          <w:szCs w:val="28"/>
        </w:rPr>
      </w:pPr>
      <w:r>
        <w:rPr>
          <w:sz w:val="28"/>
          <w:szCs w:val="28"/>
        </w:rPr>
        <w:t>Tham dự Hội nghị, có các đồng chí Lãnh đạo bộ, ngành, đoàn thể trung ương và các sở, ngành, đoàn thể địa phương.</w:t>
      </w:r>
    </w:p>
    <w:p w:rsidR="00567D64" w:rsidRPr="00567D64" w:rsidRDefault="00567D64" w:rsidP="00567D64">
      <w:pPr>
        <w:ind w:firstLine="720"/>
        <w:jc w:val="both"/>
        <w:rPr>
          <w:sz w:val="28"/>
          <w:szCs w:val="28"/>
        </w:rPr>
      </w:pPr>
    </w:p>
    <w:p w:rsidR="00B971FB" w:rsidRDefault="00B971FB" w:rsidP="00B971FB">
      <w:pPr>
        <w:jc w:val="center"/>
        <w:rPr>
          <w:sz w:val="28"/>
          <w:szCs w:val="28"/>
        </w:rPr>
      </w:pPr>
      <w:r>
        <w:rPr>
          <w:noProof/>
        </w:rPr>
        <w:lastRenderedPageBreak/>
        <w:drawing>
          <wp:inline distT="0" distB="0" distL="0" distR="0">
            <wp:extent cx="6057900" cy="4038600"/>
            <wp:effectExtent l="0" t="0" r="0" b="0"/>
            <wp:docPr id="3" name="Picture 3" descr="https://pbgdpl.tayninh.gov.vn/uploads/photos/images/2020/12/anh-hoat-dong/img-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gdpl.tayninh.gov.vn/uploads/photos/images/2020/12/anh-hoat-dong/img-35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0" cy="4038600"/>
                    </a:xfrm>
                    <a:prstGeom prst="rect">
                      <a:avLst/>
                    </a:prstGeom>
                    <a:noFill/>
                    <a:ln>
                      <a:noFill/>
                    </a:ln>
                  </pic:spPr>
                </pic:pic>
              </a:graphicData>
            </a:graphic>
          </wp:inline>
        </w:drawing>
      </w:r>
    </w:p>
    <w:p w:rsidR="00B971FB" w:rsidRDefault="00B971FB" w:rsidP="00A44214">
      <w:pPr>
        <w:ind w:firstLine="720"/>
        <w:jc w:val="both"/>
        <w:rPr>
          <w:sz w:val="28"/>
          <w:szCs w:val="28"/>
        </w:rPr>
      </w:pPr>
    </w:p>
    <w:p w:rsidR="00BB35FD" w:rsidRPr="00DC3745" w:rsidRDefault="00BB35FD" w:rsidP="00BB35FD">
      <w:pPr>
        <w:jc w:val="center"/>
        <w:rPr>
          <w:i/>
        </w:rPr>
      </w:pPr>
      <w:r w:rsidRPr="00DC3745">
        <w:rPr>
          <w:i/>
        </w:rPr>
        <w:t>Ảnh: Đ/c</w:t>
      </w:r>
      <w:r w:rsidRPr="00DC3745">
        <w:rPr>
          <w:i/>
        </w:rPr>
        <w:t xml:space="preserve"> Nguyễn Hoàng Nam, Giám đốc Sở Tư pháp, Phó Chủ tịch Hội đồng</w:t>
      </w:r>
    </w:p>
    <w:p w:rsidR="00BB35FD" w:rsidRPr="00DC3745" w:rsidRDefault="00BB35FD" w:rsidP="00BB35FD">
      <w:pPr>
        <w:jc w:val="center"/>
        <w:rPr>
          <w:i/>
        </w:rPr>
      </w:pPr>
      <w:r w:rsidRPr="00DC3745">
        <w:rPr>
          <w:i/>
        </w:rPr>
        <w:t>Phối hợp phổ biến, giáo dục pháp luật tỉnh</w:t>
      </w:r>
      <w:r w:rsidR="00DC3745" w:rsidRPr="00DC3745">
        <w:rPr>
          <w:i/>
        </w:rPr>
        <w:t xml:space="preserve"> chủ trì Hội nghị tại điểm cầu địa phương.</w:t>
      </w:r>
    </w:p>
    <w:p w:rsidR="00BB35FD" w:rsidRDefault="00BB35FD" w:rsidP="00A44214">
      <w:pPr>
        <w:ind w:firstLine="720"/>
        <w:jc w:val="both"/>
        <w:rPr>
          <w:sz w:val="28"/>
          <w:szCs w:val="28"/>
        </w:rPr>
      </w:pPr>
    </w:p>
    <w:p w:rsidR="00A44214" w:rsidRDefault="00A44214" w:rsidP="00DC3745">
      <w:pPr>
        <w:spacing w:before="120"/>
        <w:ind w:firstLine="720"/>
        <w:jc w:val="both"/>
        <w:rPr>
          <w:sz w:val="28"/>
          <w:szCs w:val="28"/>
        </w:rPr>
      </w:pPr>
      <w:r>
        <w:rPr>
          <w:sz w:val="28"/>
          <w:szCs w:val="28"/>
        </w:rPr>
        <w:t>Trong</w:t>
      </w:r>
      <w:r w:rsidR="00567D64" w:rsidRPr="00567D64">
        <w:rPr>
          <w:sz w:val="28"/>
          <w:szCs w:val="28"/>
        </w:rPr>
        <w:t xml:space="preserve"> thời gian qua, các bộ, ngành, địa phương</w:t>
      </w:r>
      <w:r>
        <w:rPr>
          <w:sz w:val="28"/>
          <w:szCs w:val="28"/>
        </w:rPr>
        <w:t xml:space="preserve"> </w:t>
      </w:r>
      <w:r w:rsidR="00567D64" w:rsidRPr="00567D64">
        <w:rPr>
          <w:sz w:val="28"/>
          <w:szCs w:val="28"/>
        </w:rPr>
        <w:t>đã triển khai tích cực công tác phổ biến</w:t>
      </w:r>
      <w:r>
        <w:rPr>
          <w:sz w:val="28"/>
          <w:szCs w:val="28"/>
        </w:rPr>
        <w:t>,</w:t>
      </w:r>
      <w:r w:rsidR="00567D64" w:rsidRPr="00567D64">
        <w:rPr>
          <w:sz w:val="28"/>
          <w:szCs w:val="28"/>
        </w:rPr>
        <w:t xml:space="preserve"> giáo dục pháp luật</w:t>
      </w:r>
      <w:r>
        <w:rPr>
          <w:sz w:val="28"/>
          <w:szCs w:val="28"/>
        </w:rPr>
        <w:t>;</w:t>
      </w:r>
      <w:r w:rsidR="00567D64" w:rsidRPr="00567D64">
        <w:rPr>
          <w:sz w:val="28"/>
          <w:szCs w:val="28"/>
        </w:rPr>
        <w:t xml:space="preserve"> xây dựng hiệu quả các mô hình phổ biến</w:t>
      </w:r>
      <w:r>
        <w:rPr>
          <w:sz w:val="28"/>
          <w:szCs w:val="28"/>
        </w:rPr>
        <w:t>,</w:t>
      </w:r>
      <w:r w:rsidR="00567D64" w:rsidRPr="00567D64">
        <w:rPr>
          <w:sz w:val="28"/>
          <w:szCs w:val="28"/>
        </w:rPr>
        <w:t xml:space="preserve"> giáo dục </w:t>
      </w:r>
      <w:r>
        <w:rPr>
          <w:sz w:val="28"/>
          <w:szCs w:val="28"/>
        </w:rPr>
        <w:t xml:space="preserve">pháp luật </w:t>
      </w:r>
      <w:r w:rsidR="00567D64" w:rsidRPr="00567D64">
        <w:rPr>
          <w:sz w:val="28"/>
          <w:szCs w:val="28"/>
        </w:rPr>
        <w:t xml:space="preserve">phù hợp gắn với thực hiện nhiệm vụ chính trị </w:t>
      </w:r>
      <w:r>
        <w:rPr>
          <w:sz w:val="28"/>
          <w:szCs w:val="28"/>
        </w:rPr>
        <w:t xml:space="preserve">của </w:t>
      </w:r>
      <w:r w:rsidR="00567D64" w:rsidRPr="00567D64">
        <w:rPr>
          <w:sz w:val="28"/>
          <w:szCs w:val="28"/>
        </w:rPr>
        <w:t xml:space="preserve">các cấp, </w:t>
      </w:r>
      <w:r>
        <w:rPr>
          <w:sz w:val="28"/>
          <w:szCs w:val="28"/>
        </w:rPr>
        <w:t xml:space="preserve">ngành </w:t>
      </w:r>
      <w:r w:rsidR="00567D64" w:rsidRPr="00567D64">
        <w:rPr>
          <w:sz w:val="28"/>
          <w:szCs w:val="28"/>
        </w:rPr>
        <w:t>giúp người dân thuận tiện tiếp cận</w:t>
      </w:r>
      <w:r>
        <w:rPr>
          <w:sz w:val="28"/>
          <w:szCs w:val="28"/>
        </w:rPr>
        <w:t xml:space="preserve"> pháp luật</w:t>
      </w:r>
      <w:r w:rsidR="00567D64" w:rsidRPr="00567D64">
        <w:rPr>
          <w:sz w:val="28"/>
          <w:szCs w:val="28"/>
        </w:rPr>
        <w:t xml:space="preserve">, góp phần nâng cao hiệu quả thực thi pháp luật trong đời sống. </w:t>
      </w:r>
    </w:p>
    <w:p w:rsidR="00DE0ECE" w:rsidRPr="00567D64" w:rsidRDefault="00A44214" w:rsidP="00E6348F">
      <w:pPr>
        <w:spacing w:before="120"/>
        <w:ind w:firstLine="720"/>
        <w:jc w:val="both"/>
        <w:rPr>
          <w:sz w:val="28"/>
          <w:szCs w:val="28"/>
        </w:rPr>
      </w:pPr>
      <w:r>
        <w:rPr>
          <w:sz w:val="28"/>
          <w:szCs w:val="28"/>
        </w:rPr>
        <w:t xml:space="preserve">Phát biểu chỉ đạo Hội nghị, đồng chí </w:t>
      </w:r>
      <w:r w:rsidRPr="00567D64">
        <w:rPr>
          <w:sz w:val="28"/>
          <w:szCs w:val="28"/>
        </w:rPr>
        <w:t xml:space="preserve">Nguyễn Thanh Tịnh - Thứ trưởng Bộ Tư pháp, Phó Chủ tịch Hội đồng </w:t>
      </w:r>
      <w:r>
        <w:rPr>
          <w:sz w:val="28"/>
          <w:szCs w:val="28"/>
        </w:rPr>
        <w:t>P</w:t>
      </w:r>
      <w:r w:rsidRPr="00567D64">
        <w:rPr>
          <w:sz w:val="28"/>
          <w:szCs w:val="28"/>
        </w:rPr>
        <w:t>hối hợp phổ biến</w:t>
      </w:r>
      <w:r>
        <w:rPr>
          <w:sz w:val="28"/>
          <w:szCs w:val="28"/>
        </w:rPr>
        <w:t>,</w:t>
      </w:r>
      <w:r w:rsidRPr="00567D64">
        <w:rPr>
          <w:sz w:val="28"/>
          <w:szCs w:val="28"/>
        </w:rPr>
        <w:t xml:space="preserve"> giáo dục pháp luật Trung ương</w:t>
      </w:r>
      <w:r>
        <w:rPr>
          <w:sz w:val="28"/>
          <w:szCs w:val="28"/>
        </w:rPr>
        <w:t xml:space="preserve"> </w:t>
      </w:r>
      <w:r>
        <w:rPr>
          <w:sz w:val="28"/>
          <w:szCs w:val="28"/>
        </w:rPr>
        <w:t xml:space="preserve">nhấn mạnh: Trong thời gian tới, các cấp, ngành, địa phương tăng cường triển khai thực hiện </w:t>
      </w:r>
      <w:r w:rsidRPr="00567D64">
        <w:rPr>
          <w:sz w:val="28"/>
          <w:szCs w:val="28"/>
        </w:rPr>
        <w:t>Quyết định số 1521/QĐ-TTg của Thủ tướng Chính phủ</w:t>
      </w:r>
      <w:r>
        <w:rPr>
          <w:sz w:val="28"/>
          <w:szCs w:val="28"/>
        </w:rPr>
        <w:t>,</w:t>
      </w:r>
      <w:r w:rsidRPr="00567D64">
        <w:rPr>
          <w:sz w:val="28"/>
          <w:szCs w:val="28"/>
        </w:rPr>
        <w:t xml:space="preserve"> Kết luận số 80-KL/TW </w:t>
      </w:r>
      <w:r>
        <w:rPr>
          <w:sz w:val="28"/>
          <w:szCs w:val="28"/>
        </w:rPr>
        <w:t>và</w:t>
      </w:r>
      <w:r w:rsidRPr="00567D64">
        <w:rPr>
          <w:sz w:val="28"/>
          <w:szCs w:val="28"/>
        </w:rPr>
        <w:t xml:space="preserve"> Chỉ thị số 32-CT/TW của Ban Bí thư</w:t>
      </w:r>
      <w:r>
        <w:rPr>
          <w:sz w:val="28"/>
          <w:szCs w:val="28"/>
        </w:rPr>
        <w:t>;</w:t>
      </w:r>
      <w:r w:rsidRPr="00567D64">
        <w:rPr>
          <w:sz w:val="28"/>
          <w:szCs w:val="28"/>
        </w:rPr>
        <w:t xml:space="preserve"> </w:t>
      </w:r>
      <w:r w:rsidR="00567D64" w:rsidRPr="00567D64">
        <w:rPr>
          <w:sz w:val="28"/>
          <w:szCs w:val="28"/>
        </w:rPr>
        <w:t xml:space="preserve">Hội đồng </w:t>
      </w:r>
      <w:r>
        <w:rPr>
          <w:sz w:val="28"/>
          <w:szCs w:val="28"/>
        </w:rPr>
        <w:t>P</w:t>
      </w:r>
      <w:r w:rsidR="00567D64" w:rsidRPr="00567D64">
        <w:rPr>
          <w:sz w:val="28"/>
          <w:szCs w:val="28"/>
        </w:rPr>
        <w:t>hối hợp phổ biến</w:t>
      </w:r>
      <w:r>
        <w:rPr>
          <w:sz w:val="28"/>
          <w:szCs w:val="28"/>
        </w:rPr>
        <w:t>,</w:t>
      </w:r>
      <w:r w:rsidR="00567D64" w:rsidRPr="00567D64">
        <w:rPr>
          <w:sz w:val="28"/>
          <w:szCs w:val="28"/>
        </w:rPr>
        <w:t xml:space="preserve"> giáo dục pháp luật các cấp </w:t>
      </w:r>
      <w:r>
        <w:rPr>
          <w:sz w:val="28"/>
          <w:szCs w:val="28"/>
        </w:rPr>
        <w:t xml:space="preserve">tiếp tục </w:t>
      </w:r>
      <w:r w:rsidR="00567D64" w:rsidRPr="00567D64">
        <w:rPr>
          <w:sz w:val="28"/>
          <w:szCs w:val="28"/>
        </w:rPr>
        <w:t>phát huy đầy đủ vai trò tư vấn định hướng trong lãnh đạo, chỉ đạo triển khai xây dựng các mô hình phổ biến</w:t>
      </w:r>
      <w:r>
        <w:rPr>
          <w:sz w:val="28"/>
          <w:szCs w:val="28"/>
        </w:rPr>
        <w:t>,</w:t>
      </w:r>
      <w:r w:rsidR="00567D64" w:rsidRPr="00567D64">
        <w:rPr>
          <w:sz w:val="28"/>
          <w:szCs w:val="28"/>
        </w:rPr>
        <w:t xml:space="preserve"> giáo dục pháp luật gắn với triển khai nhiệm vụ được giao; tăng cường trách nhiệm, nâng cao vai trò của cơ quan tư pháp, pháp chế bộ, ngành, đoàn thể, địa phương trong tham mưu giúp thủ trưởng đơn vị phối hợp với các cơ quan báo chí trong thông tin, truyền thông để nâng cao nhận thức của toàn xã hội về công tác này</w:t>
      </w:r>
      <w:r>
        <w:rPr>
          <w:sz w:val="28"/>
          <w:szCs w:val="28"/>
        </w:rPr>
        <w:t>;</w:t>
      </w:r>
      <w:r w:rsidR="00567D64" w:rsidRPr="00567D64">
        <w:rPr>
          <w:sz w:val="28"/>
          <w:szCs w:val="28"/>
        </w:rPr>
        <w:t xml:space="preserve"> tổ chức sơ kết, tổng kết</w:t>
      </w:r>
      <w:r>
        <w:rPr>
          <w:sz w:val="28"/>
          <w:szCs w:val="28"/>
        </w:rPr>
        <w:t>,</w:t>
      </w:r>
      <w:r w:rsidR="00567D64" w:rsidRPr="00567D64">
        <w:rPr>
          <w:sz w:val="28"/>
          <w:szCs w:val="28"/>
        </w:rPr>
        <w:t xml:space="preserve"> đánh giá những ưu điểm, hạn chế, tác động của </w:t>
      </w:r>
      <w:r>
        <w:rPr>
          <w:sz w:val="28"/>
          <w:szCs w:val="28"/>
        </w:rPr>
        <w:t>các</w:t>
      </w:r>
      <w:r w:rsidR="00567D64" w:rsidRPr="00567D64">
        <w:rPr>
          <w:sz w:val="28"/>
          <w:szCs w:val="28"/>
        </w:rPr>
        <w:t xml:space="preserve"> mô hình</w:t>
      </w:r>
      <w:r>
        <w:rPr>
          <w:sz w:val="28"/>
          <w:szCs w:val="28"/>
        </w:rPr>
        <w:t xml:space="preserve"> phổ biến, giáo dục pháp luật để</w:t>
      </w:r>
      <w:r w:rsidR="00567D64" w:rsidRPr="00567D64">
        <w:rPr>
          <w:sz w:val="28"/>
          <w:szCs w:val="28"/>
        </w:rPr>
        <w:t xml:space="preserve"> có giải pháp tháo gỡ</w:t>
      </w:r>
      <w:r>
        <w:rPr>
          <w:sz w:val="28"/>
          <w:szCs w:val="28"/>
        </w:rPr>
        <w:t>,</w:t>
      </w:r>
      <w:r w:rsidR="00567D64" w:rsidRPr="00567D64">
        <w:rPr>
          <w:sz w:val="28"/>
          <w:szCs w:val="28"/>
        </w:rPr>
        <w:t xml:space="preserve"> kịp thời triển khai thực hiện </w:t>
      </w:r>
      <w:r>
        <w:rPr>
          <w:sz w:val="28"/>
          <w:szCs w:val="28"/>
        </w:rPr>
        <w:t>có hiệu quả</w:t>
      </w:r>
      <w:r w:rsidR="00567D64" w:rsidRPr="00567D64">
        <w:rPr>
          <w:sz w:val="28"/>
          <w:szCs w:val="28"/>
        </w:rPr>
        <w:t xml:space="preserve"> Luật phổ biến</w:t>
      </w:r>
      <w:r>
        <w:rPr>
          <w:sz w:val="28"/>
          <w:szCs w:val="28"/>
        </w:rPr>
        <w:t>, giáo dục pháp luật</w:t>
      </w:r>
      <w:r w:rsidR="00567D64" w:rsidRPr="00567D64">
        <w:rPr>
          <w:sz w:val="28"/>
          <w:szCs w:val="28"/>
        </w:rPr>
        <w:t>.</w:t>
      </w:r>
      <w:r>
        <w:rPr>
          <w:sz w:val="28"/>
          <w:szCs w:val="28"/>
        </w:rPr>
        <w:t>/.</w:t>
      </w:r>
      <w:r w:rsidR="00E6348F">
        <w:rPr>
          <w:sz w:val="28"/>
          <w:szCs w:val="28"/>
        </w:rPr>
        <w:t xml:space="preserve">         </w:t>
      </w:r>
      <w:r w:rsidR="00DC3745">
        <w:rPr>
          <w:b/>
          <w:i/>
          <w:sz w:val="28"/>
          <w:szCs w:val="28"/>
        </w:rPr>
        <w:t>AT</w:t>
      </w:r>
      <w:bookmarkStart w:id="0" w:name="_GoBack"/>
      <w:bookmarkEnd w:id="0"/>
    </w:p>
    <w:sectPr w:rsidR="00DE0ECE" w:rsidRPr="00567D64" w:rsidSect="00E6348F">
      <w:pgSz w:w="12240" w:h="15840"/>
      <w:pgMar w:top="99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CE"/>
    <w:rsid w:val="00567D64"/>
    <w:rsid w:val="006E3637"/>
    <w:rsid w:val="0083321C"/>
    <w:rsid w:val="00A44214"/>
    <w:rsid w:val="00B971FB"/>
    <w:rsid w:val="00BB35FD"/>
    <w:rsid w:val="00DC3745"/>
    <w:rsid w:val="00DE0ECE"/>
    <w:rsid w:val="00E6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5B62-C9FD-48CD-9628-D47A91B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EC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67D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D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7D64"/>
    <w:pPr>
      <w:spacing w:before="100" w:beforeAutospacing="1" w:after="100" w:afterAutospacing="1"/>
    </w:pPr>
  </w:style>
  <w:style w:type="character" w:styleId="Strong">
    <w:name w:val="Strong"/>
    <w:basedOn w:val="DefaultParagraphFont"/>
    <w:uiPriority w:val="22"/>
    <w:qFormat/>
    <w:rsid w:val="00567D64"/>
    <w:rPr>
      <w:b/>
      <w:bCs/>
    </w:rPr>
  </w:style>
  <w:style w:type="character" w:styleId="Emphasis">
    <w:name w:val="Emphasis"/>
    <w:basedOn w:val="DefaultParagraphFont"/>
    <w:uiPriority w:val="20"/>
    <w:qFormat/>
    <w:rsid w:val="00567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570762">
      <w:bodyDiv w:val="1"/>
      <w:marLeft w:val="0"/>
      <w:marRight w:val="0"/>
      <w:marTop w:val="0"/>
      <w:marBottom w:val="0"/>
      <w:divBdr>
        <w:top w:val="none" w:sz="0" w:space="0" w:color="auto"/>
        <w:left w:val="none" w:sz="0" w:space="0" w:color="auto"/>
        <w:bottom w:val="none" w:sz="0" w:space="0" w:color="auto"/>
        <w:right w:val="none" w:sz="0" w:space="0" w:color="auto"/>
      </w:divBdr>
      <w:divsChild>
        <w:div w:id="50760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2020-12-21T09:13:00Z</dcterms:created>
  <dcterms:modified xsi:type="dcterms:W3CDTF">2020-12-21T09:13:00Z</dcterms:modified>
</cp:coreProperties>
</file>