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67" w:rsidRPr="00D2199D" w:rsidRDefault="00A40C67" w:rsidP="00F31501">
      <w:pPr>
        <w:pStyle w:val="NormalWeb"/>
        <w:spacing w:before="0" w:beforeAutospacing="0" w:after="0" w:afterAutospacing="0"/>
        <w:jc w:val="center"/>
        <w:rPr>
          <w:b/>
          <w:color w:val="000000" w:themeColor="text1"/>
          <w:sz w:val="28"/>
          <w:szCs w:val="28"/>
        </w:rPr>
      </w:pPr>
      <w:bookmarkStart w:id="0" w:name="_GoBack"/>
      <w:r w:rsidRPr="00D2199D">
        <w:rPr>
          <w:b/>
          <w:color w:val="000000" w:themeColor="text1"/>
          <w:sz w:val="28"/>
          <w:szCs w:val="28"/>
        </w:rPr>
        <w:t>ĐÁP ÁN CUỘC THI VIẾT TÌM HIỂU PHÁP LUẬT THÁNG 4 NĂM 2020</w:t>
      </w:r>
    </w:p>
    <w:p w:rsidR="00A40C67" w:rsidRPr="00D2199D" w:rsidRDefault="00A40C67" w:rsidP="00F31501">
      <w:pPr>
        <w:pStyle w:val="NormalWeb"/>
        <w:spacing w:before="0" w:beforeAutospacing="0" w:after="0" w:afterAutospacing="0"/>
        <w:jc w:val="center"/>
        <w:rPr>
          <w:b/>
          <w:color w:val="000000" w:themeColor="text1"/>
          <w:sz w:val="28"/>
          <w:szCs w:val="28"/>
        </w:rPr>
      </w:pPr>
      <w:r w:rsidRPr="00D2199D">
        <w:rPr>
          <w:b/>
          <w:color w:val="000000" w:themeColor="text1"/>
          <w:sz w:val="28"/>
          <w:szCs w:val="28"/>
        </w:rPr>
        <w:t>(Chủ đề: Tìm hiểu các quy định của pháp luật</w:t>
      </w:r>
    </w:p>
    <w:p w:rsidR="00A40C67" w:rsidRPr="00D2199D" w:rsidRDefault="00A40C67" w:rsidP="00F31501">
      <w:pPr>
        <w:pStyle w:val="NormalWeb"/>
        <w:spacing w:before="0" w:beforeAutospacing="0" w:after="0" w:afterAutospacing="0"/>
        <w:jc w:val="center"/>
        <w:rPr>
          <w:b/>
          <w:color w:val="000000" w:themeColor="text1"/>
          <w:sz w:val="28"/>
          <w:szCs w:val="28"/>
        </w:rPr>
      </w:pPr>
      <w:r w:rsidRPr="00D2199D">
        <w:rPr>
          <w:b/>
          <w:color w:val="000000" w:themeColor="text1"/>
          <w:sz w:val="28"/>
          <w:szCs w:val="28"/>
        </w:rPr>
        <w:t>liên quan đến đoàn viên, thanh thiếu niên)</w:t>
      </w:r>
    </w:p>
    <w:p w:rsidR="00A40C67" w:rsidRPr="00D2199D" w:rsidRDefault="00A40C67" w:rsidP="00F31501">
      <w:pPr>
        <w:pStyle w:val="NormalWeb"/>
        <w:spacing w:before="120" w:beforeAutospacing="0" w:after="0" w:afterAutospacing="0"/>
        <w:jc w:val="center"/>
        <w:rPr>
          <w:b/>
          <w:color w:val="000000" w:themeColor="text1"/>
          <w:sz w:val="28"/>
          <w:szCs w:val="28"/>
        </w:rPr>
      </w:pPr>
      <w:r w:rsidRPr="00D2199D">
        <w:rPr>
          <w:b/>
          <w:color w:val="000000" w:themeColor="text1"/>
          <w:sz w:val="28"/>
          <w:szCs w:val="28"/>
        </w:rPr>
        <w:t>______________</w:t>
      </w:r>
    </w:p>
    <w:p w:rsidR="00A40C67" w:rsidRPr="00D2199D" w:rsidRDefault="00A40C67" w:rsidP="00F31501">
      <w:pPr>
        <w:pStyle w:val="NormalWeb"/>
        <w:spacing w:before="120" w:beforeAutospacing="0" w:after="0" w:afterAutospacing="0"/>
        <w:ind w:firstLine="720"/>
        <w:jc w:val="both"/>
        <w:rPr>
          <w:b/>
          <w:color w:val="000000" w:themeColor="text1"/>
          <w:sz w:val="28"/>
          <w:szCs w:val="28"/>
          <w:u w:val="single"/>
        </w:rPr>
      </w:pPr>
    </w:p>
    <w:p w:rsidR="00A40C67" w:rsidRPr="00D2199D" w:rsidRDefault="00A40C67" w:rsidP="00F31501">
      <w:pPr>
        <w:pStyle w:val="NormalWeb"/>
        <w:spacing w:before="120" w:beforeAutospacing="0" w:after="0" w:afterAutospacing="0"/>
        <w:ind w:firstLine="720"/>
        <w:jc w:val="both"/>
        <w:rPr>
          <w:b/>
          <w:bCs/>
          <w:i/>
          <w:iCs/>
          <w:color w:val="000000" w:themeColor="text1"/>
          <w:sz w:val="28"/>
          <w:szCs w:val="28"/>
        </w:rPr>
      </w:pPr>
      <w:r w:rsidRPr="00D2199D">
        <w:rPr>
          <w:b/>
          <w:color w:val="000000" w:themeColor="text1"/>
          <w:sz w:val="28"/>
          <w:szCs w:val="28"/>
          <w:u w:val="single"/>
        </w:rPr>
        <w:t>Câu 1.</w:t>
      </w:r>
      <w:r w:rsidRPr="00D2199D">
        <w:rPr>
          <w:b/>
          <w:color w:val="000000" w:themeColor="text1"/>
          <w:sz w:val="28"/>
          <w:szCs w:val="28"/>
        </w:rPr>
        <w:t xml:space="preserve"> </w:t>
      </w:r>
      <w:r w:rsidRPr="00D2199D">
        <w:rPr>
          <w:b/>
          <w:bCs/>
          <w:color w:val="000000" w:themeColor="text1"/>
          <w:sz w:val="28"/>
          <w:szCs w:val="28"/>
        </w:rPr>
        <w:t xml:space="preserve">(Chọn đáp án đúng nhất). </w:t>
      </w:r>
      <w:r w:rsidRPr="00D2199D">
        <w:rPr>
          <w:b/>
          <w:bCs/>
          <w:iCs/>
          <w:color w:val="000000" w:themeColor="text1"/>
          <w:sz w:val="28"/>
          <w:szCs w:val="28"/>
        </w:rPr>
        <w:t>Tổ chức thanh niên bao gồm:</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a. Đoàn thanh niên cộng sản Hồ Chí Minh.</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xml:space="preserve">b. Hội Liên hiệp </w:t>
      </w:r>
      <w:r w:rsidR="003C3A88" w:rsidRPr="00D2199D">
        <w:rPr>
          <w:color w:val="000000" w:themeColor="text1"/>
          <w:sz w:val="28"/>
          <w:szCs w:val="28"/>
        </w:rPr>
        <w:t xml:space="preserve">Thanh </w:t>
      </w:r>
      <w:r w:rsidRPr="00D2199D">
        <w:rPr>
          <w:color w:val="000000" w:themeColor="text1"/>
          <w:sz w:val="28"/>
          <w:szCs w:val="28"/>
        </w:rPr>
        <w:t>niên Việt Nam.</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c. Hội sinh viên Việt Nam.</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d. Các tổ chức khác của thanh niên được tổ chức và hoạt động theo điều lệ của tổ chức và trong khuôn khổ của Hiến pháp và pháp luật.</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e. Các tổ chức trên.</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b/>
          <w:color w:val="000000" w:themeColor="text1"/>
          <w:sz w:val="28"/>
          <w:szCs w:val="28"/>
          <w:u w:val="single"/>
        </w:rPr>
        <w:t>Đáp án:</w:t>
      </w:r>
      <w:r w:rsidRPr="00D2199D">
        <w:rPr>
          <w:color w:val="000000" w:themeColor="text1"/>
          <w:sz w:val="28"/>
          <w:szCs w:val="28"/>
        </w:rPr>
        <w:t xml:space="preserve"> .</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Câu e.</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Khoản 2 Điều 32 Luật Thanh niên năm 2005.</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“Tổ chức thanh niên bao gồm Đoàn thanh niên cộng sản Hồ Chí Minh, Hội Liên hiệp thanh niên Việt Nam, Hội sinh viên Việt Nam và các tổ chức khác của thanh niên được tổ chức và hoạt động theo điều lệ của tổ chức và trong khuôn khổ của Hiến pháp và pháp luật”.</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hAnsi="Times New Roman"/>
          <w:b/>
          <w:bCs/>
          <w:color w:val="000000" w:themeColor="text1"/>
          <w:sz w:val="28"/>
          <w:szCs w:val="28"/>
          <w:u w:val="single"/>
        </w:rPr>
        <w:t>Câu 2</w:t>
      </w:r>
      <w:r w:rsidRPr="00D2199D">
        <w:rPr>
          <w:rFonts w:ascii="Times New Roman" w:hAnsi="Times New Roman"/>
          <w:b/>
          <w:bCs/>
          <w:color w:val="000000" w:themeColor="text1"/>
          <w:sz w:val="28"/>
          <w:szCs w:val="28"/>
        </w:rPr>
        <w:t xml:space="preserve"> (Chọn đáp án đúng nhất). </w:t>
      </w:r>
      <w:r w:rsidRPr="00D2199D">
        <w:rPr>
          <w:rFonts w:ascii="Times New Roman" w:eastAsia="Times New Roman" w:hAnsi="Times New Roman"/>
          <w:color w:val="000000" w:themeColor="text1"/>
          <w:sz w:val="28"/>
          <w:szCs w:val="28"/>
        </w:rPr>
        <w:t>Tổ chức chính trị - xã hội của thanh niên Việt Nam, giữ vai trò nòng cốt trong phong trào thanh niên; tổ chức, hướng dẫn hoạt động của thiếu niên, nhi đồng, phụ trách Đội thiếu niên tiền phong Hồ Chí Minh là:</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a. Đoàn thanh niên cộng sản Hồ Chí Minh.</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b Hội Liên hiệp thanh niên Việt Nam.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c. Hội sinh viên Việt Nam.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d. Các tổ chức trên.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b/>
          <w:color w:val="000000" w:themeColor="text1"/>
          <w:sz w:val="28"/>
          <w:szCs w:val="28"/>
          <w:u w:val="single"/>
        </w:rPr>
        <w:t>Đáp án:</w:t>
      </w:r>
      <w:r w:rsidRPr="00D2199D">
        <w:rPr>
          <w:rFonts w:ascii="Times New Roman" w:eastAsia="Times New Roman" w:hAnsi="Times New Roman"/>
          <w:color w:val="000000" w:themeColor="text1"/>
          <w:sz w:val="28"/>
          <w:szCs w:val="28"/>
        </w:rPr>
        <w:t xml:space="preserve"> </w:t>
      </w:r>
    </w:p>
    <w:p w:rsidR="009C0076" w:rsidRPr="00D2199D" w:rsidRDefault="00D2199D"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Câu a</w:t>
      </w:r>
      <w:r w:rsidR="009C0076" w:rsidRPr="00D2199D">
        <w:rPr>
          <w:rFonts w:ascii="Times New Roman" w:eastAsia="Times New Roman" w:hAnsi="Times New Roman"/>
          <w:color w:val="000000" w:themeColor="text1"/>
          <w:sz w:val="28"/>
          <w:szCs w:val="28"/>
        </w:rPr>
        <w:t>.</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xml:space="preserve">- </w:t>
      </w:r>
      <w:r w:rsidRPr="00D2199D">
        <w:rPr>
          <w:rFonts w:ascii="Times New Roman" w:eastAsia="Times New Roman" w:hAnsi="Times New Roman"/>
          <w:bCs/>
          <w:color w:val="000000" w:themeColor="text1"/>
          <w:sz w:val="28"/>
          <w:szCs w:val="28"/>
        </w:rPr>
        <w:t>Điều 33 Luật Thanh niên năm 2005 “</w:t>
      </w:r>
      <w:r w:rsidRPr="00D2199D">
        <w:rPr>
          <w:rFonts w:ascii="Times New Roman" w:eastAsia="Times New Roman" w:hAnsi="Times New Roman"/>
          <w:bCs/>
          <w:iCs/>
          <w:color w:val="000000" w:themeColor="text1"/>
          <w:sz w:val="28"/>
          <w:szCs w:val="28"/>
        </w:rPr>
        <w:t>Đoàn t</w:t>
      </w:r>
      <w:r w:rsidR="00D2199D" w:rsidRPr="00D2199D">
        <w:rPr>
          <w:rFonts w:ascii="Times New Roman" w:eastAsia="Times New Roman" w:hAnsi="Times New Roman"/>
          <w:bCs/>
          <w:iCs/>
          <w:color w:val="000000" w:themeColor="text1"/>
          <w:sz w:val="28"/>
          <w:szCs w:val="28"/>
        </w:rPr>
        <w:t>hanh niên cộng sản Hồ Chí Minh”</w:t>
      </w:r>
      <w:r w:rsidRPr="00D2199D">
        <w:rPr>
          <w:rFonts w:ascii="Times New Roman" w:eastAsia="Times New Roman" w:hAnsi="Times New Roman"/>
          <w:bCs/>
          <w:iCs/>
          <w:color w:val="000000" w:themeColor="text1"/>
          <w:sz w:val="28"/>
          <w:szCs w:val="28"/>
        </w:rPr>
        <w:t>.</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“Đoàn thanh niên cộng sản Hồ Chí Minh là tổ chức chính trị - xã hội của thanh niên Việt Nam, giữ vai trò nòng cốt trong phong trào thanh niên; tổ chức, hướng dẫn hoạt động của thiếu niên, nhi đồng, phụ trách Đội thi</w:t>
      </w:r>
      <w:r w:rsidR="00D2199D" w:rsidRPr="00D2199D">
        <w:rPr>
          <w:rFonts w:ascii="Times New Roman" w:eastAsia="Times New Roman" w:hAnsi="Times New Roman"/>
          <w:color w:val="000000" w:themeColor="text1"/>
          <w:sz w:val="28"/>
          <w:szCs w:val="28"/>
        </w:rPr>
        <w:t>ếu niên tiền phong Hồ Chí Minh”</w:t>
      </w:r>
      <w:r w:rsidRPr="00D2199D">
        <w:rPr>
          <w:rFonts w:ascii="Times New Roman" w:eastAsia="Times New Roman" w:hAnsi="Times New Roman"/>
          <w:color w:val="000000" w:themeColor="text1"/>
          <w:sz w:val="28"/>
          <w:szCs w:val="28"/>
        </w:rPr>
        <w:t>.</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hAnsi="Times New Roman"/>
          <w:b/>
          <w:bCs/>
          <w:color w:val="000000" w:themeColor="text1"/>
          <w:sz w:val="28"/>
          <w:szCs w:val="28"/>
          <w:u w:val="single"/>
        </w:rPr>
        <w:t>Câu 3</w:t>
      </w:r>
      <w:r w:rsidRPr="00D2199D">
        <w:rPr>
          <w:rFonts w:ascii="Times New Roman" w:hAnsi="Times New Roman"/>
          <w:b/>
          <w:bCs/>
          <w:color w:val="000000" w:themeColor="text1"/>
          <w:sz w:val="28"/>
          <w:szCs w:val="28"/>
        </w:rPr>
        <w:t xml:space="preserve"> (Chọn đáp án đúng nhất). </w:t>
      </w:r>
      <w:r w:rsidRPr="00D2199D">
        <w:rPr>
          <w:rFonts w:ascii="Times New Roman" w:hAnsi="Times New Roman"/>
          <w:bCs/>
          <w:color w:val="000000" w:themeColor="text1"/>
          <w:sz w:val="28"/>
          <w:szCs w:val="28"/>
        </w:rPr>
        <w:t>T</w:t>
      </w:r>
      <w:r w:rsidRPr="00D2199D">
        <w:rPr>
          <w:rFonts w:ascii="Times New Roman" w:eastAsia="Times New Roman" w:hAnsi="Times New Roman"/>
          <w:color w:val="000000" w:themeColor="text1"/>
          <w:sz w:val="28"/>
          <w:szCs w:val="28"/>
        </w:rPr>
        <w:t xml:space="preserve">ổ chức xã hội rộng rãi của thanh niên và các tổ chức thanh niên, nhằm đoàn kết tập hợp mọi tầng lớp thanh niên Việt Nam phấn </w:t>
      </w:r>
      <w:r w:rsidRPr="00D2199D">
        <w:rPr>
          <w:rFonts w:ascii="Times New Roman" w:eastAsia="Times New Roman" w:hAnsi="Times New Roman"/>
          <w:color w:val="000000" w:themeColor="text1"/>
          <w:sz w:val="28"/>
          <w:szCs w:val="28"/>
        </w:rPr>
        <w:lastRenderedPageBreak/>
        <w:t>đấu vì sự nghiệp xây dựng và bảo vệ Tổ quốc Việt Nam xã hội chủ nghĩa, bảo vệ quyền và lợi ích hợp pháp của thanh niên là:</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a. Đoàn thanh niên cộng sản Hồ Chí Minh.</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xml:space="preserve">b Hội Liên hiệp </w:t>
      </w:r>
      <w:r w:rsidR="003C3A88" w:rsidRPr="00D2199D">
        <w:rPr>
          <w:rFonts w:ascii="Times New Roman" w:eastAsia="Times New Roman" w:hAnsi="Times New Roman"/>
          <w:color w:val="000000" w:themeColor="text1"/>
          <w:sz w:val="28"/>
          <w:szCs w:val="28"/>
        </w:rPr>
        <w:t xml:space="preserve">Thanh </w:t>
      </w:r>
      <w:r w:rsidRPr="00D2199D">
        <w:rPr>
          <w:rFonts w:ascii="Times New Roman" w:eastAsia="Times New Roman" w:hAnsi="Times New Roman"/>
          <w:color w:val="000000" w:themeColor="text1"/>
          <w:sz w:val="28"/>
          <w:szCs w:val="28"/>
        </w:rPr>
        <w:t>niên Việt Nam.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c. Hội sinh viên Việt Nam.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d. Các tổ chức trên.</w:t>
      </w:r>
    </w:p>
    <w:p w:rsidR="009C0076" w:rsidRPr="00D2199D" w:rsidRDefault="009C0076" w:rsidP="00F31501">
      <w:pPr>
        <w:pStyle w:val="NormalWeb"/>
        <w:spacing w:before="120" w:beforeAutospacing="0" w:after="0" w:afterAutospacing="0"/>
        <w:ind w:firstLine="720"/>
        <w:jc w:val="both"/>
        <w:rPr>
          <w:bCs/>
          <w:color w:val="000000" w:themeColor="text1"/>
          <w:sz w:val="28"/>
          <w:szCs w:val="28"/>
        </w:rPr>
      </w:pPr>
      <w:r w:rsidRPr="00D2199D">
        <w:rPr>
          <w:b/>
          <w:bCs/>
          <w:color w:val="000000" w:themeColor="text1"/>
          <w:sz w:val="28"/>
          <w:szCs w:val="28"/>
          <w:u w:val="single"/>
        </w:rPr>
        <w:t>Đáp án:</w:t>
      </w:r>
      <w:r w:rsidRPr="00D2199D">
        <w:rPr>
          <w:bCs/>
          <w:color w:val="000000" w:themeColor="text1"/>
          <w:sz w:val="28"/>
          <w:szCs w:val="28"/>
        </w:rPr>
        <w:t xml:space="preserve"> 3đ.</w:t>
      </w:r>
    </w:p>
    <w:p w:rsidR="009C0076" w:rsidRPr="00D2199D" w:rsidRDefault="009C0076" w:rsidP="00F31501">
      <w:pPr>
        <w:pStyle w:val="NormalWeb"/>
        <w:spacing w:before="120" w:beforeAutospacing="0" w:after="0" w:afterAutospacing="0"/>
        <w:ind w:firstLine="720"/>
        <w:jc w:val="both"/>
        <w:rPr>
          <w:bCs/>
          <w:color w:val="000000" w:themeColor="text1"/>
          <w:sz w:val="28"/>
          <w:szCs w:val="28"/>
        </w:rPr>
      </w:pPr>
      <w:r w:rsidRPr="00D2199D">
        <w:rPr>
          <w:bCs/>
          <w:color w:val="000000" w:themeColor="text1"/>
          <w:sz w:val="28"/>
          <w:szCs w:val="28"/>
        </w:rPr>
        <w:t>- Câu b.</w:t>
      </w:r>
    </w:p>
    <w:p w:rsidR="009C0076" w:rsidRPr="00D2199D" w:rsidRDefault="009C0076" w:rsidP="00F31501">
      <w:pPr>
        <w:pStyle w:val="NormalWeb"/>
        <w:spacing w:before="120" w:beforeAutospacing="0" w:after="0" w:afterAutospacing="0"/>
        <w:ind w:firstLine="720"/>
        <w:jc w:val="both"/>
        <w:rPr>
          <w:color w:val="000000" w:themeColor="text1"/>
          <w:sz w:val="28"/>
          <w:szCs w:val="28"/>
        </w:rPr>
      </w:pPr>
      <w:r w:rsidRPr="00D2199D">
        <w:rPr>
          <w:bCs/>
          <w:color w:val="000000" w:themeColor="text1"/>
          <w:sz w:val="28"/>
          <w:szCs w:val="28"/>
        </w:rPr>
        <w:t>- Điều 34.</w:t>
      </w:r>
      <w:r w:rsidRPr="00D2199D">
        <w:rPr>
          <w:bCs/>
          <w:iCs/>
          <w:color w:val="000000" w:themeColor="text1"/>
          <w:sz w:val="28"/>
          <w:szCs w:val="28"/>
        </w:rPr>
        <w:t> Hội Liên hiệp Thanh niên Việt Nam.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“Hội Liên hiệp Thanh niên Việt Nam là tổ chức xã hội rộng rãi của thanh niên và các tổ chức thanh niên, nhằm đoàn kết tập hợp mọi tầng lớp thanh niên Việt Nam phấn đấu vì sự nghiệp xây dựng và bảo vệ Tổ quốc Việt Nam xã hội chủ nghĩa, bảo vệ quyền và lợi ích hợp pháp của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hAnsi="Times New Roman"/>
          <w:b/>
          <w:bCs/>
          <w:color w:val="000000" w:themeColor="text1"/>
          <w:sz w:val="28"/>
          <w:szCs w:val="28"/>
          <w:u w:val="single"/>
        </w:rPr>
        <w:t>Câu 4</w:t>
      </w:r>
      <w:r w:rsidRPr="00D2199D">
        <w:rPr>
          <w:rFonts w:ascii="Times New Roman" w:hAnsi="Times New Roman"/>
          <w:b/>
          <w:bCs/>
          <w:color w:val="000000" w:themeColor="text1"/>
          <w:sz w:val="28"/>
          <w:szCs w:val="28"/>
        </w:rPr>
        <w:t xml:space="preserve"> (Chọn đáp án đúng nhất). </w:t>
      </w:r>
      <w:r w:rsidRPr="00D2199D">
        <w:rPr>
          <w:rFonts w:ascii="Times New Roman" w:eastAsia="Times New Roman" w:hAnsi="Times New Roman"/>
          <w:color w:val="000000" w:themeColor="text1"/>
          <w:sz w:val="28"/>
          <w:szCs w:val="28"/>
        </w:rPr>
        <w:t>Nội dung quản lý nhà nước về công tác thanh niên bao gồm: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a. Ban hành và tổ chức thực hiện các văn bản quy phạm pháp luật, chiến lược, chính sách, chương trình phát triển thanh niên và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b. Đào tạo, bồi dưỡng, xây dựng đội ngũ cán bộ làm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c. Thanh tra, kiểm tra, giải quyết khiếu nại, tố cáo và xử lý vi phạm trong việc thực hiện chính sách, pháp luật về thanh niên và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d. Quản lý hoạt động hợp tác quốc tế về công tác thanh niên.</w:t>
      </w:r>
    </w:p>
    <w:p w:rsidR="009C0076" w:rsidRPr="00D2199D" w:rsidRDefault="009C0076" w:rsidP="00F31501">
      <w:pPr>
        <w:spacing w:before="120" w:after="0" w:line="240" w:lineRule="auto"/>
        <w:ind w:firstLine="720"/>
        <w:jc w:val="both"/>
        <w:rPr>
          <w:rFonts w:ascii="Times New Roman" w:hAnsi="Times New Roman"/>
          <w:bCs/>
          <w:color w:val="000000" w:themeColor="text1"/>
          <w:sz w:val="28"/>
          <w:szCs w:val="28"/>
        </w:rPr>
      </w:pPr>
      <w:r w:rsidRPr="00D2199D">
        <w:rPr>
          <w:rFonts w:ascii="Times New Roman" w:hAnsi="Times New Roman"/>
          <w:bCs/>
          <w:color w:val="000000" w:themeColor="text1"/>
          <w:sz w:val="28"/>
          <w:szCs w:val="28"/>
        </w:rPr>
        <w:t>e. Các nội dung trên.</w:t>
      </w:r>
    </w:p>
    <w:p w:rsidR="00D2199D" w:rsidRPr="00D2199D" w:rsidRDefault="009C0076" w:rsidP="00F31501">
      <w:pPr>
        <w:spacing w:before="120" w:after="0" w:line="240" w:lineRule="auto"/>
        <w:ind w:firstLine="720"/>
        <w:jc w:val="both"/>
        <w:rPr>
          <w:rFonts w:ascii="Times New Roman" w:eastAsia="Times New Roman" w:hAnsi="Times New Roman"/>
          <w:b/>
          <w:bCs/>
          <w:color w:val="000000" w:themeColor="text1"/>
          <w:sz w:val="28"/>
          <w:szCs w:val="28"/>
          <w:u w:val="single"/>
        </w:rPr>
      </w:pPr>
      <w:r w:rsidRPr="00D2199D">
        <w:rPr>
          <w:rFonts w:ascii="Times New Roman" w:eastAsia="Times New Roman" w:hAnsi="Times New Roman"/>
          <w:b/>
          <w:bCs/>
          <w:color w:val="000000" w:themeColor="text1"/>
          <w:sz w:val="28"/>
          <w:szCs w:val="28"/>
          <w:u w:val="single"/>
        </w:rPr>
        <w:t>Đáp án:</w:t>
      </w:r>
    </w:p>
    <w:p w:rsidR="009C0076" w:rsidRPr="00D2199D" w:rsidRDefault="009C0076" w:rsidP="00F31501">
      <w:pPr>
        <w:spacing w:before="120" w:after="0" w:line="240" w:lineRule="auto"/>
        <w:ind w:firstLine="720"/>
        <w:jc w:val="both"/>
        <w:rPr>
          <w:rFonts w:ascii="Times New Roman" w:eastAsia="Times New Roman" w:hAnsi="Times New Roman"/>
          <w:bCs/>
          <w:color w:val="000000" w:themeColor="text1"/>
          <w:sz w:val="28"/>
          <w:szCs w:val="28"/>
        </w:rPr>
      </w:pPr>
      <w:r w:rsidRPr="00D2199D">
        <w:rPr>
          <w:rFonts w:ascii="Times New Roman" w:eastAsia="Times New Roman" w:hAnsi="Times New Roman"/>
          <w:bCs/>
          <w:color w:val="000000" w:themeColor="text1"/>
          <w:sz w:val="28"/>
          <w:szCs w:val="28"/>
        </w:rPr>
        <w:t>- Câu e.</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bCs/>
          <w:color w:val="000000" w:themeColor="text1"/>
          <w:sz w:val="28"/>
          <w:szCs w:val="28"/>
        </w:rPr>
        <w:t>- Khoản 1 Điều 5 “</w:t>
      </w:r>
      <w:r w:rsidRPr="00D2199D">
        <w:rPr>
          <w:rFonts w:ascii="Times New Roman" w:eastAsia="Times New Roman" w:hAnsi="Times New Roman"/>
          <w:bCs/>
          <w:iCs/>
          <w:color w:val="000000" w:themeColor="text1"/>
          <w:sz w:val="28"/>
          <w:szCs w:val="28"/>
        </w:rPr>
        <w:t>Quản lý n</w:t>
      </w:r>
      <w:r w:rsidR="00D2199D" w:rsidRPr="00D2199D">
        <w:rPr>
          <w:rFonts w:ascii="Times New Roman" w:eastAsia="Times New Roman" w:hAnsi="Times New Roman"/>
          <w:bCs/>
          <w:iCs/>
          <w:color w:val="000000" w:themeColor="text1"/>
          <w:sz w:val="28"/>
          <w:szCs w:val="28"/>
        </w:rPr>
        <w:t>hà nước về công tác thanh niên”</w:t>
      </w:r>
      <w:r w:rsidRPr="00D2199D">
        <w:rPr>
          <w:rFonts w:ascii="Times New Roman" w:eastAsia="Times New Roman" w:hAnsi="Times New Roman"/>
          <w:bCs/>
          <w:iCs/>
          <w:color w:val="000000" w:themeColor="text1"/>
          <w:sz w:val="28"/>
          <w:szCs w:val="28"/>
        </w:rPr>
        <w:t>.</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“Nội dung quản lý nhà nước về công tác thanh niên bao gồm:</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a) Ban hành và tổ chức thực hiện các văn bản quy phạm pháp luật, chiến lược, chính sách, chương trình phát triển thanh niên và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b) Đào tạo, bồi dưỡng, xây dựng đội ngũ cán bộ làm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c) Thanh tra, kiểm tra, giải quyết khiếu nại, tố cáo và xử lý vi phạm trong việc thực hiện chính sách, pháp luật về thanh niên và công tác thanh niên;</w:t>
      </w:r>
    </w:p>
    <w:p w:rsidR="009C0076" w:rsidRPr="00D2199D" w:rsidRDefault="009C0076" w:rsidP="00F31501">
      <w:pPr>
        <w:spacing w:before="120" w:after="0" w:line="240" w:lineRule="auto"/>
        <w:ind w:firstLine="72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d) Quản lý hoạt động hợp tác q</w:t>
      </w:r>
      <w:r w:rsidR="00D2199D" w:rsidRPr="00D2199D">
        <w:rPr>
          <w:rFonts w:ascii="Times New Roman" w:eastAsia="Times New Roman" w:hAnsi="Times New Roman"/>
          <w:color w:val="000000" w:themeColor="text1"/>
          <w:sz w:val="28"/>
          <w:szCs w:val="28"/>
        </w:rPr>
        <w:t>uốc tế về công tác thanh niên”</w:t>
      </w:r>
      <w:r w:rsidRPr="00D2199D">
        <w:rPr>
          <w:rFonts w:ascii="Times New Roman" w:eastAsia="Times New Roman" w:hAnsi="Times New Roman"/>
          <w:color w:val="000000" w:themeColor="text1"/>
          <w:sz w:val="28"/>
          <w:szCs w:val="28"/>
        </w:rPr>
        <w:t>.</w:t>
      </w:r>
    </w:p>
    <w:p w:rsidR="00A40C67" w:rsidRPr="00D2199D" w:rsidRDefault="00A40C67" w:rsidP="00F31501">
      <w:pPr>
        <w:spacing w:before="120" w:after="0" w:line="240" w:lineRule="auto"/>
        <w:ind w:firstLine="720"/>
        <w:jc w:val="both"/>
        <w:rPr>
          <w:rFonts w:ascii="Times New Roman" w:hAnsi="Times New Roman"/>
          <w:bCs/>
          <w:color w:val="000000" w:themeColor="text1"/>
          <w:sz w:val="28"/>
          <w:szCs w:val="28"/>
        </w:rPr>
      </w:pPr>
      <w:r w:rsidRPr="00D2199D">
        <w:rPr>
          <w:rFonts w:ascii="Times New Roman" w:hAnsi="Times New Roman"/>
          <w:b/>
          <w:bCs/>
          <w:color w:val="000000" w:themeColor="text1"/>
          <w:sz w:val="28"/>
          <w:szCs w:val="28"/>
          <w:u w:val="single"/>
        </w:rPr>
        <w:lastRenderedPageBreak/>
        <w:t>Câu 5.</w:t>
      </w:r>
      <w:r w:rsidRPr="00D2199D">
        <w:rPr>
          <w:rFonts w:ascii="Times New Roman" w:hAnsi="Times New Roman"/>
          <w:b/>
          <w:bCs/>
          <w:color w:val="000000" w:themeColor="text1"/>
          <w:sz w:val="28"/>
          <w:szCs w:val="28"/>
        </w:rPr>
        <w:t xml:space="preserve"> (Chọn đáp án đúng nhất). </w:t>
      </w:r>
      <w:r w:rsidRPr="00D2199D">
        <w:rPr>
          <w:rFonts w:ascii="Times New Roman" w:hAnsi="Times New Roman"/>
          <w:bCs/>
          <w:color w:val="000000" w:themeColor="text1"/>
          <w:sz w:val="28"/>
          <w:szCs w:val="28"/>
        </w:rPr>
        <w:t>Các hành vi nào sau đây nghiêm cấm thanh niên thực hiện?</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a. Vận chuyển, mua, bán, tàng trữ, sử dụng trái phép chất ma tuý.</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b. Hoạt động mại dâm, đánh bạc, tham gia các tệ nạn xã hội khác.</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c. Mua, bán, trao đổi, tàng trữ, sử dụng văn hoá phẩm có nội dung độc hại.</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d. Gây rối trật tự công cộng.</w:t>
      </w:r>
    </w:p>
    <w:p w:rsidR="00A40C67" w:rsidRPr="00D2199D" w:rsidRDefault="00A40C67"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e. Các hành vi trên.</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b/>
          <w:color w:val="000000" w:themeColor="text1"/>
          <w:sz w:val="28"/>
          <w:szCs w:val="28"/>
          <w:u w:val="single"/>
        </w:rPr>
        <w:t>Đáp án:</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Câu e.</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Khoản 1 Điều 8 Luật Thanh niên năm 2005.</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 Nghiêm cấm thanh niên thực hiện các hành vi sau đây:</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a) Vận chuyển, mua, bán, tàng trữ, sử dụng trái phép chất ma tuý;</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b) Hoạt động mại dâm, đánh bạc, tham gia các tệ nạn xã hội khác;</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c) Mua, bán, trao đổi, tàng trữ, sử dụng văn hoá phẩm có nội dung độc hại;</w:t>
      </w:r>
    </w:p>
    <w:p w:rsidR="003C3A88" w:rsidRPr="00D2199D" w:rsidRDefault="003C3A88"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d) Gây rối trật tự công cộng”.</w:t>
      </w:r>
    </w:p>
    <w:p w:rsidR="00185801" w:rsidRPr="00D2199D" w:rsidRDefault="00185801" w:rsidP="00F31501">
      <w:pPr>
        <w:spacing w:before="120" w:after="0" w:line="240" w:lineRule="auto"/>
        <w:ind w:firstLine="81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 xml:space="preserve">Câu 6. Quy định của pháp luật về quyền và nghĩa vụ của thanh niên như thế nào? Thanh niên có các quyền và nghĩa vụ gì? Quy định của pháp luật về bảo đảm quyền và nghĩa vụ đối với thanh niên có tài năng, thanh niên tàn tật, thanh niên nhiễm HIV/AIDS và </w:t>
      </w:r>
      <w:r w:rsidRPr="00D2199D">
        <w:rPr>
          <w:rFonts w:ascii="Times New Roman" w:hAnsi="Times New Roman"/>
          <w:b/>
          <w:bCs/>
          <w:color w:val="000000" w:themeColor="text1"/>
          <w:sz w:val="28"/>
          <w:szCs w:val="28"/>
          <w:shd w:val="clear" w:color="auto" w:fill="FFFFFF"/>
          <w:lang w:val="vi-VN"/>
        </w:rPr>
        <w:t> Thanh niên sau cai nghiện ma túy hoặc sau cải tạo</w:t>
      </w:r>
      <w:r w:rsidRPr="00D2199D">
        <w:rPr>
          <w:rFonts w:ascii="Times New Roman" w:hAnsi="Times New Roman"/>
          <w:b/>
          <w:color w:val="000000" w:themeColor="text1"/>
          <w:sz w:val="28"/>
          <w:szCs w:val="28"/>
        </w:rPr>
        <w:t xml:space="preserve"> như thế nào? Nhà nước có trách nhiệm như thế nào đối với thanh niên từ đủ 16 tuổi đến dưới 18 tuổi?</w:t>
      </w:r>
    </w:p>
    <w:p w:rsidR="00185801" w:rsidRPr="00D2199D" w:rsidRDefault="00185801" w:rsidP="00F31501">
      <w:pPr>
        <w:spacing w:before="120" w:after="0" w:line="240" w:lineRule="auto"/>
        <w:ind w:firstLine="81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Trả lời:</w:t>
      </w:r>
    </w:p>
    <w:p w:rsidR="00185801" w:rsidRPr="00D2199D" w:rsidRDefault="00185801" w:rsidP="00F31501">
      <w:pPr>
        <w:spacing w:before="120" w:after="0" w:line="240" w:lineRule="auto"/>
        <w:ind w:firstLine="81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 xml:space="preserve">Ý 1. Quy định của pháp luật về quyền và nghĩa vụ của thanh niên như thế nào?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 xml:space="preserve">Điều 3 Luật Thanh niên 2005 quy định </w:t>
      </w:r>
      <w:r w:rsidR="00D2199D" w:rsidRPr="00D2199D">
        <w:rPr>
          <w:b/>
          <w:bCs/>
          <w:color w:val="000000" w:themeColor="text1"/>
          <w:sz w:val="28"/>
          <w:szCs w:val="28"/>
        </w:rPr>
        <w:t>q</w:t>
      </w:r>
      <w:r w:rsidRPr="00D2199D">
        <w:rPr>
          <w:b/>
          <w:bCs/>
          <w:color w:val="000000" w:themeColor="text1"/>
          <w:sz w:val="28"/>
          <w:szCs w:val="28"/>
        </w:rPr>
        <w:t>uyền và ng</w:t>
      </w:r>
      <w:r w:rsidR="00D2199D" w:rsidRPr="00D2199D">
        <w:rPr>
          <w:b/>
          <w:bCs/>
          <w:color w:val="000000" w:themeColor="text1"/>
          <w:sz w:val="28"/>
          <w:szCs w:val="28"/>
        </w:rPr>
        <w:t xml:space="preserve">hĩa vụ của thanh niên như sau: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Thanh niên có các quyền, nghĩa vụ của công dân theo quy định của Hiến pháp, pháp luật và các quyền, nghĩa vụ theo quy định của Luật này.</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Thanh niên không phân biệt dân tộc, nam nữ, thành phần xã hội, tín ngưỡng, tôn giáo, trình độ văn hoá, nghề nghiệp đều được tôn trọng và bình đẳng về quyền và nghĩa vụ.</w:t>
      </w:r>
    </w:p>
    <w:p w:rsidR="00185801" w:rsidRPr="00D2199D" w:rsidRDefault="00185801" w:rsidP="00F31501">
      <w:pPr>
        <w:pStyle w:val="NormalWeb"/>
        <w:shd w:val="clear" w:color="auto" w:fill="FFFFFF"/>
        <w:spacing w:before="120" w:beforeAutospacing="0" w:after="0" w:afterAutospacing="0"/>
        <w:ind w:firstLine="810"/>
        <w:jc w:val="both"/>
        <w:rPr>
          <w:b/>
          <w:color w:val="000000" w:themeColor="text1"/>
          <w:sz w:val="28"/>
          <w:szCs w:val="28"/>
        </w:rPr>
      </w:pPr>
      <w:r w:rsidRPr="00D2199D">
        <w:rPr>
          <w:b/>
          <w:color w:val="000000" w:themeColor="text1"/>
          <w:sz w:val="28"/>
          <w:szCs w:val="28"/>
        </w:rPr>
        <w:t>Ý 2. Thanh niên có các quyền và nghĩa vụ gì?</w:t>
      </w:r>
    </w:p>
    <w:p w:rsidR="00D2199D"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 xml:space="preserve">Chương II của Luật Thanh niên năm 2005 quy định về quyền và nghĩa vụ của thanh niên từ Điều 9 đến Điều 16, cụ thể như sau: </w:t>
      </w:r>
      <w:bookmarkStart w:id="1" w:name="dieu_9"/>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lastRenderedPageBreak/>
        <w:t>Điều 9. Quyền và nghĩa vụ của thanh niên trong học tập</w:t>
      </w:r>
      <w:bookmarkEnd w:id="1"/>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Được học tập và bình đẳng về cơ hội học tập.</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Tích cực học tập hoàn thành chương trình phổ cập giáo dục và vươn lên học tập ở trình độ cao hơn; thường xuyên học tập nâng cao trình độ học vấn, chuyên môn, nghề nghiệp; tham gia xây dựng môi trường văn hoá học đường; trung thực trong học tập.</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Xung kích tham gia các chương trình phát triển giáo dục và đà</w:t>
      </w:r>
      <w:r w:rsidR="00D2199D" w:rsidRPr="00D2199D">
        <w:rPr>
          <w:color w:val="000000" w:themeColor="text1"/>
          <w:sz w:val="28"/>
          <w:szCs w:val="28"/>
        </w:rPr>
        <w:t>o tạo, xây dựng xã hội học tập.</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2" w:name="dieu_10"/>
      <w:r w:rsidRPr="00D2199D">
        <w:rPr>
          <w:b/>
          <w:bCs/>
          <w:color w:val="000000" w:themeColor="text1"/>
          <w:sz w:val="28"/>
          <w:szCs w:val="28"/>
        </w:rPr>
        <w:t>Điều 10. Quyền và nghĩa vụ của thanh niên trong lao động</w:t>
      </w:r>
      <w:bookmarkEnd w:id="2"/>
      <w:r w:rsidR="00D2199D" w:rsidRPr="00D2199D">
        <w:rPr>
          <w:b/>
          <w:bCs/>
          <w:color w:val="000000" w:themeColor="text1"/>
          <w:sz w:val="28"/>
          <w:szCs w:val="28"/>
        </w:rPr>
        <w:t xml:space="preserve"> </w:t>
      </w:r>
    </w:p>
    <w:p w:rsidR="00185801" w:rsidRPr="00D2199D" w:rsidRDefault="00D2199D"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1</w:t>
      </w:r>
      <w:r w:rsidR="00185801" w:rsidRPr="00D2199D">
        <w:rPr>
          <w:color w:val="000000" w:themeColor="text1"/>
          <w:sz w:val="28"/>
          <w:szCs w:val="28"/>
        </w:rPr>
        <w:t>. Lao động để lập thân, lập nghiệp, làm giàu chính đáng, góp phần xây dựng đất nước.</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Chủ động tiếp cận thông tin thị trường lao động; lựa chọn việc làm và nơi làm việc phù hợp với khả năng của bản thân và nhu cầu của xã hội.</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Rèn luyện tác phong công nghiệp, năng lực quản lý, kinh doanh, tuân thủ kỷ luật lao động; phát huy sáng kiến, cải tiến kỹ thuật; nâng cao trình độ nghề nghiệp đáp ứng yêu cầu phát triển khoa học và công nghệ.</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4. Xung kích thực hiện các chương trình phát triển kinh tế - xã hội ở vùng có điều kiện kinh tế - xã hội khó khăn, vùng có điều kiện kinh tế - xã hội đặc biệt khó khăn. (1đ)</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bookmarkStart w:id="3" w:name="dieu_11"/>
      <w:r w:rsidRPr="00D2199D">
        <w:rPr>
          <w:b/>
          <w:bCs/>
          <w:color w:val="000000" w:themeColor="text1"/>
          <w:sz w:val="28"/>
          <w:szCs w:val="28"/>
        </w:rPr>
        <w:t>Điều 11. Quyền và nghĩa vụ của thanh niên trong bảo vệ Tổ quốc</w:t>
      </w:r>
      <w:bookmarkEnd w:id="3"/>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Bảo vệ Tổ quốc là nghĩa vụ thiêng liêng và quyền cao quý của thanh niên.</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Được huấn luyện chương trình giáo dục quốc phòng; thực hiện nghĩa vụ quân sự, tham gia các lực lượng vũ trang theo quy định của pháp luật.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Tham gia xây dựng nền quốc phòng toàn dân, giữ gìn bí mật quốc gia, xung kích đấu tranh chống mọi hành vi xâm hại đến an ninh quốc gia và trật tự, an toàn xã hội.</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4" w:name="dieu_12"/>
      <w:r w:rsidRPr="00D2199D">
        <w:rPr>
          <w:b/>
          <w:bCs/>
          <w:color w:val="000000" w:themeColor="text1"/>
          <w:sz w:val="28"/>
          <w:szCs w:val="28"/>
        </w:rPr>
        <w:t>Điều 12. Quyền và nghĩa vụ của thanh niên trong hoạt động khoa học, công nghệ và bảo vệ tài</w:t>
      </w:r>
      <w:bookmarkEnd w:id="4"/>
      <w:r w:rsidRPr="00D2199D">
        <w:rPr>
          <w:color w:val="000000" w:themeColor="text1"/>
          <w:sz w:val="28"/>
          <w:szCs w:val="28"/>
        </w:rPr>
        <w:t> </w:t>
      </w:r>
      <w:r w:rsidRPr="00D2199D">
        <w:rPr>
          <w:b/>
          <w:bCs/>
          <w:color w:val="000000" w:themeColor="text1"/>
          <w:sz w:val="28"/>
          <w:szCs w:val="28"/>
        </w:rPr>
        <w:t xml:space="preserve">nguyên, môi trường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Được nghiên cứu khoa học và công nghệ, ứng dụng tiến bộ kỹ thuật vào sản xuất và đời sống.</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Trung thực và có tinh thần hợp tác trong nghiên cứu khoa học và công nghệ.</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Tham gia các hoạt động bảo vệ môi trường, sử dụng hợp lý tài nguyên; đấu tranh chống các hành vi huỷ hoại tài nguyên, môi trường</w:t>
      </w:r>
      <w:r w:rsidR="00D2199D" w:rsidRPr="00D2199D">
        <w:rPr>
          <w:color w:val="000000" w:themeColor="text1"/>
          <w:sz w:val="28"/>
          <w:szCs w:val="28"/>
        </w:rPr>
        <w:t>.</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5" w:name="dieu_13"/>
      <w:r w:rsidRPr="00D2199D">
        <w:rPr>
          <w:b/>
          <w:bCs/>
          <w:color w:val="000000" w:themeColor="text1"/>
          <w:sz w:val="28"/>
          <w:szCs w:val="28"/>
        </w:rPr>
        <w:t>Điều 13. Quyền và nghĩa vụ của thanh niên trong hoạt động văn hoá, nghệ thuật, vui chơi, giải trí</w:t>
      </w:r>
      <w:bookmarkEnd w:id="5"/>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lastRenderedPageBreak/>
        <w:t>1. Được tham gia các hoạt động văn hoá, nghệ thuật, vui chơi, giải trí lành mạnh.</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Thường xuyên rèn luyện đạo đức, tác phong, hành vi ứng xử văn hoá; thực hiện nếp sống văn minh.</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Giữ gìn và phát huy bản sắc văn hoá dân tộc, bảo vệ di sản văn hoá; tích cực tham gia xây dựng đời sống văn hoá cộng đồng</w:t>
      </w:r>
      <w:r w:rsidR="00D2199D" w:rsidRPr="00D2199D">
        <w:rPr>
          <w:color w:val="000000" w:themeColor="text1"/>
          <w:sz w:val="28"/>
          <w:szCs w:val="28"/>
        </w:rPr>
        <w:t>.</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6" w:name="dieu_14"/>
      <w:r w:rsidRPr="00D2199D">
        <w:rPr>
          <w:b/>
          <w:bCs/>
          <w:color w:val="000000" w:themeColor="text1"/>
          <w:sz w:val="28"/>
          <w:szCs w:val="28"/>
        </w:rPr>
        <w:t>Điều 14. Quyền và nghĩa vụ của thanh niên trong bảo vệ sức khoẻ, hoạt động thể dục, thể thao</w:t>
      </w:r>
      <w:bookmarkEnd w:id="6"/>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Được bảo vệ, chăm sóc, hướng dẫn nâng cao sức khoẻ, kỹ năng sống lành mạnh, phòng ngừa bệnh tật.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Được chăm lo phát triển thể chất; tích cực tham gia các hoạt động thể dục, thể thao, rèn luyện thân thể.</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Phòng, chống HIV/AIDS; phòng, chống ma tuý và các tệ nạn xã hội khác</w:t>
      </w:r>
      <w:r w:rsidR="00D2199D" w:rsidRPr="00D2199D">
        <w:rPr>
          <w:color w:val="000000" w:themeColor="text1"/>
          <w:sz w:val="28"/>
          <w:szCs w:val="28"/>
        </w:rPr>
        <w:t>.</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7" w:name="dieu_15"/>
      <w:r w:rsidRPr="00D2199D">
        <w:rPr>
          <w:b/>
          <w:bCs/>
          <w:color w:val="000000" w:themeColor="text1"/>
          <w:sz w:val="28"/>
          <w:szCs w:val="28"/>
        </w:rPr>
        <w:t>Điều 15. Quyền và nghĩa vụ của thanh niên trong hôn nhân và gia đình</w:t>
      </w:r>
      <w:bookmarkEnd w:id="7"/>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Được giáo dục kiến thức về hôn nhân và gia đình, thực hiện hôn nhân tự nguyện, tiến bộ, một vợ một chồng, vợ chồng bình đẳng, xây dựng gia đình hạnh phúc.</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Giữ gìn và phát huy truyền thống tốt đẹp của gia đình Việt Nam; kính trọng ông bà, cha mẹ và người lớn tuổi; chăm sóc, giáo dục con, em trong gia đình.</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Gương mẫu thực hiện pháp luật về hôn nhân và gia đình, về dân số và kế hoạch hoá gia đình.</w:t>
      </w:r>
    </w:p>
    <w:p w:rsidR="00D2199D" w:rsidRPr="00D2199D" w:rsidRDefault="00185801" w:rsidP="00F31501">
      <w:pPr>
        <w:pStyle w:val="NormalWeb"/>
        <w:shd w:val="clear" w:color="auto" w:fill="FFFFFF"/>
        <w:spacing w:before="120" w:beforeAutospacing="0" w:after="0" w:afterAutospacing="0"/>
        <w:ind w:firstLine="810"/>
        <w:jc w:val="both"/>
        <w:rPr>
          <w:b/>
          <w:bCs/>
          <w:color w:val="000000" w:themeColor="text1"/>
          <w:sz w:val="28"/>
          <w:szCs w:val="28"/>
        </w:rPr>
      </w:pPr>
      <w:bookmarkStart w:id="8" w:name="dieu_16"/>
      <w:r w:rsidRPr="00D2199D">
        <w:rPr>
          <w:b/>
          <w:bCs/>
          <w:color w:val="000000" w:themeColor="text1"/>
          <w:sz w:val="28"/>
          <w:szCs w:val="28"/>
        </w:rPr>
        <w:t>Điều 16. Quyền và nghĩa vụ của thanh niên trong quản lý nhà nước và xã hội</w:t>
      </w:r>
      <w:bookmarkEnd w:id="8"/>
      <w:r w:rsidRPr="00D2199D">
        <w:rPr>
          <w:b/>
          <w:bCs/>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Nâng cao ý thức công dân, chấp hành pháp luật, góp phần xây dựng Nhà nước pháp quyền xã hội chủ nghĩa của nhân dân, do nhân dân, vì nhân dân.</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Được ứng cử, đề cử vào Quốc hội và Hội đồng nhân dân các cấp theo quy định của pháp luật; được bày tỏ ý kiến, nguyện vọng, kiến nghị với cơ quan, tổ chức về những vấn đề mà mình quan tâm; tham gia góp ý xây dựng các chính sách, pháp luật liên quan đến thanh niên và các chính sách, pháp luật khác.</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Tham gia tuyên truyền, vận động nhân dân thực hiện chính sách, pháp luật của Nhà nước</w:t>
      </w:r>
      <w:r w:rsidR="00D2199D" w:rsidRPr="00D2199D">
        <w:rPr>
          <w:color w:val="000000" w:themeColor="text1"/>
          <w:sz w:val="28"/>
          <w:szCs w:val="28"/>
        </w:rPr>
        <w:t>.</w:t>
      </w:r>
    </w:p>
    <w:p w:rsidR="00185801" w:rsidRPr="00D2199D" w:rsidRDefault="00185801" w:rsidP="00F31501">
      <w:pPr>
        <w:spacing w:before="120" w:after="0" w:line="240" w:lineRule="auto"/>
        <w:ind w:firstLine="81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Ý 3.</w:t>
      </w:r>
      <w:r w:rsidRPr="00D2199D">
        <w:rPr>
          <w:rFonts w:ascii="Times New Roman" w:hAnsi="Times New Roman"/>
          <w:color w:val="000000" w:themeColor="text1"/>
          <w:sz w:val="28"/>
          <w:szCs w:val="28"/>
        </w:rPr>
        <w:t xml:space="preserve"> </w:t>
      </w:r>
      <w:r w:rsidRPr="00D2199D">
        <w:rPr>
          <w:rFonts w:ascii="Times New Roman" w:hAnsi="Times New Roman"/>
          <w:b/>
          <w:color w:val="000000" w:themeColor="text1"/>
          <w:sz w:val="28"/>
          <w:szCs w:val="28"/>
        </w:rPr>
        <w:t xml:space="preserve">Quy định của pháp luật về bảo đảm quyền và nghĩa vụ đối với thanh niên có tài năng, thanh niên tàn tật, thanh niên nhiễm HIV/AIDS và </w:t>
      </w:r>
      <w:r w:rsidRPr="00D2199D">
        <w:rPr>
          <w:rFonts w:ascii="Times New Roman" w:hAnsi="Times New Roman"/>
          <w:b/>
          <w:bCs/>
          <w:color w:val="000000" w:themeColor="text1"/>
          <w:sz w:val="28"/>
          <w:szCs w:val="28"/>
          <w:shd w:val="clear" w:color="auto" w:fill="FFFFFF"/>
          <w:lang w:val="vi-VN"/>
        </w:rPr>
        <w:t> Thanh niên sau cai nghiện ma túy hoặc sau cải tạo</w:t>
      </w:r>
      <w:r w:rsidRPr="00D2199D">
        <w:rPr>
          <w:rFonts w:ascii="Times New Roman" w:hAnsi="Times New Roman"/>
          <w:b/>
          <w:color w:val="000000" w:themeColor="text1"/>
          <w:sz w:val="28"/>
          <w:szCs w:val="28"/>
        </w:rPr>
        <w:t xml:space="preserve"> như thế nào? </w:t>
      </w:r>
    </w:p>
    <w:p w:rsidR="000C10B0" w:rsidRPr="00D2199D" w:rsidRDefault="000C10B0" w:rsidP="00F31501">
      <w:pPr>
        <w:spacing w:before="120" w:after="0" w:line="240" w:lineRule="auto"/>
        <w:ind w:firstLine="720"/>
        <w:jc w:val="both"/>
        <w:rPr>
          <w:rFonts w:ascii="Times New Roman" w:hAnsi="Times New Roman"/>
          <w:b/>
          <w:i/>
          <w:color w:val="000000" w:themeColor="text1"/>
          <w:sz w:val="28"/>
          <w:szCs w:val="28"/>
        </w:rPr>
      </w:pPr>
      <w:bookmarkStart w:id="9" w:name="dieu_26"/>
      <w:r w:rsidRPr="00D2199D">
        <w:rPr>
          <w:rFonts w:ascii="Times New Roman" w:hAnsi="Times New Roman"/>
          <w:b/>
          <w:i/>
          <w:color w:val="000000" w:themeColor="text1"/>
          <w:sz w:val="28"/>
          <w:szCs w:val="28"/>
        </w:rPr>
        <w:t>* Đối với thanh niên có tài năng:</w:t>
      </w:r>
    </w:p>
    <w:p w:rsidR="000C10B0" w:rsidRPr="00D2199D" w:rsidRDefault="000C10B0" w:rsidP="00F31501">
      <w:pPr>
        <w:spacing w:before="120" w:after="0" w:line="240" w:lineRule="auto"/>
        <w:ind w:firstLine="72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 Điều 26 Luật Thanh niên “Chính sách của Nhà nước đối với thanh niên có tài năng</w:t>
      </w:r>
      <w:bookmarkEnd w:id="9"/>
      <w:r w:rsidRPr="00D2199D">
        <w:rPr>
          <w:rFonts w:ascii="Times New Roman" w:hAnsi="Times New Roman"/>
          <w:b/>
          <w:color w:val="000000" w:themeColor="text1"/>
          <w:sz w:val="28"/>
          <w:szCs w:val="28"/>
        </w:rPr>
        <w:t>”:</w:t>
      </w:r>
    </w:p>
    <w:p w:rsidR="000C10B0" w:rsidRPr="00D2199D" w:rsidRDefault="000C10B0"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lastRenderedPageBreak/>
        <w:t>1. Nhà nước có cơ chế, chính sách để phát hiện, đào tạo, bồi dưỡng, sử dụng những thanh niên có năng khiếu, có thành tích xuất sắc trong học tập, hoạt động khoa học và công nghệ, lao động, sản xuất, kinh doanh, quản lý, an ninh, quốc phòng, văn hoá, nghệ thuật, thể dục, thể thao để trở thành những người tài năng.</w:t>
      </w:r>
    </w:p>
    <w:p w:rsidR="000C10B0" w:rsidRPr="00D2199D" w:rsidRDefault="000C10B0"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 xml:space="preserve">2. Tôn vinh và tạo điều kiện cho thanh niên tài năng phát triển và làm việc để phát huy khả năng đóng góp cho đất nước. </w:t>
      </w:r>
    </w:p>
    <w:p w:rsidR="00185801" w:rsidRPr="00D2199D" w:rsidRDefault="000C10B0"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 xml:space="preserve">- </w:t>
      </w:r>
      <w:r w:rsidR="00185801" w:rsidRPr="00D2199D">
        <w:rPr>
          <w:b/>
          <w:bCs/>
          <w:color w:val="000000" w:themeColor="text1"/>
          <w:sz w:val="28"/>
          <w:szCs w:val="28"/>
          <w:lang w:val="vi-VN"/>
        </w:rPr>
        <w:t>Điều 11</w:t>
      </w:r>
      <w:r w:rsidRPr="00D2199D">
        <w:rPr>
          <w:b/>
          <w:bCs/>
          <w:color w:val="000000" w:themeColor="text1"/>
          <w:sz w:val="28"/>
          <w:szCs w:val="28"/>
        </w:rPr>
        <w:t xml:space="preserve"> Nghị định 120/2007/NĐ-CP (Nghị định 06/2017/NĐ-CP) “</w:t>
      </w:r>
      <w:r w:rsidR="00185801" w:rsidRPr="00D2199D">
        <w:rPr>
          <w:b/>
          <w:bCs/>
          <w:color w:val="000000" w:themeColor="text1"/>
          <w:sz w:val="28"/>
          <w:szCs w:val="28"/>
          <w:lang w:val="vi-VN"/>
        </w:rPr>
        <w:t>Đối với thanh niên có tài năng</w:t>
      </w:r>
      <w:r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Thanh niên có năng khiếu trong mọi lĩnh vực được ưu tiên tuyển chọn đào tạo, bồi dưỡng, huấn luyện tại các trường năng khiếu, trường chuyên ở trong nước hoặc đào tạo, bồi dưỡng ở nước ngoài; được cấp học bổng, được hỗ trợ về điều kiện, phương tiện học tập, huấn luyện theo quy định để phát triển trở thành những người tài năng.</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có thành tích xuất sắc trong học tập, hoạt động khoa học và công nghệ, lao động, sản xuất, kinh doanh, quản lý, quốc phòng, an ninh, văn hóa, nghệ thuật, thể dục, thể thao được ưu tiên tuyển chọn đào tạo, bồi dưỡng nâng cao trình độ; được ưu tiên tuyển dụng vào các cơ sở nghiên cứu khoa học và giảng dạy của Nhà nước; được ưu tiên quy hoạch, đào tạo, bồi dưỡng để trở thành cán bộ khoa học, lãnh đạo, quản lý.</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3. Thanh niên có tài năng trong các lĩnh vực được Nhà nước tạo môi trường, điều kiện làm việc thuận lợi để phát huy tài năng và nhiệt huyết của tuổi trẻ đóng góp cho đất nước; được đãi ngộ tương xứng với cống hiến; được tôn vinh và khen thưởng theo quy định.</w:t>
      </w:r>
      <w:r w:rsidR="000C10B0" w:rsidRPr="00D2199D">
        <w:rPr>
          <w:color w:val="000000" w:themeColor="text1"/>
          <w:sz w:val="28"/>
          <w:szCs w:val="28"/>
        </w:rPr>
        <w:t xml:space="preserve"> </w:t>
      </w:r>
    </w:p>
    <w:p w:rsidR="000C10B0" w:rsidRPr="00D2199D" w:rsidRDefault="000C10B0" w:rsidP="00F31501">
      <w:pPr>
        <w:pStyle w:val="NormalWeb"/>
        <w:shd w:val="clear" w:color="auto" w:fill="FFFFFF"/>
        <w:spacing w:before="120" w:beforeAutospacing="0" w:after="0" w:afterAutospacing="0"/>
        <w:ind w:firstLine="810"/>
        <w:jc w:val="both"/>
        <w:rPr>
          <w:i/>
          <w:color w:val="000000" w:themeColor="text1"/>
          <w:sz w:val="28"/>
          <w:szCs w:val="28"/>
        </w:rPr>
      </w:pPr>
      <w:r w:rsidRPr="00D2199D">
        <w:rPr>
          <w:b/>
          <w:bCs/>
          <w:i/>
          <w:color w:val="000000" w:themeColor="text1"/>
          <w:sz w:val="28"/>
          <w:szCs w:val="28"/>
        </w:rPr>
        <w:t xml:space="preserve">* </w:t>
      </w:r>
      <w:r w:rsidRPr="00D2199D">
        <w:rPr>
          <w:b/>
          <w:bCs/>
          <w:i/>
          <w:color w:val="000000" w:themeColor="text1"/>
          <w:sz w:val="28"/>
          <w:szCs w:val="28"/>
          <w:lang w:val="vi-VN"/>
        </w:rPr>
        <w:t>Đối với thanh niên tàn tật</w:t>
      </w:r>
      <w:r w:rsidRPr="00D2199D">
        <w:rPr>
          <w:b/>
          <w:bCs/>
          <w:i/>
          <w:color w:val="000000" w:themeColor="text1"/>
          <w:sz w:val="28"/>
          <w:szCs w:val="28"/>
        </w:rPr>
        <w:t xml:space="preserve">: </w:t>
      </w:r>
    </w:p>
    <w:p w:rsidR="000C10B0" w:rsidRPr="00D2199D" w:rsidRDefault="000C10B0" w:rsidP="00F31501">
      <w:pPr>
        <w:pStyle w:val="NormalWeb"/>
        <w:shd w:val="clear" w:color="auto" w:fill="FFFFFF"/>
        <w:spacing w:before="120" w:beforeAutospacing="0" w:after="0" w:afterAutospacing="0"/>
        <w:ind w:firstLine="810"/>
        <w:jc w:val="both"/>
        <w:rPr>
          <w:b/>
          <w:bCs/>
          <w:color w:val="000000" w:themeColor="text1"/>
          <w:sz w:val="28"/>
          <w:szCs w:val="28"/>
        </w:rPr>
      </w:pPr>
      <w:r w:rsidRPr="00D2199D">
        <w:rPr>
          <w:b/>
          <w:color w:val="000000" w:themeColor="text1"/>
          <w:sz w:val="28"/>
          <w:szCs w:val="28"/>
          <w:shd w:val="clear" w:color="auto" w:fill="FFFFFF"/>
        </w:rPr>
        <w:t>- Khoản 1 Điều 27 Luật Thanh niên:</w:t>
      </w:r>
      <w:r w:rsidRPr="00D2199D">
        <w:rPr>
          <w:color w:val="000000" w:themeColor="text1"/>
          <w:sz w:val="28"/>
          <w:szCs w:val="28"/>
          <w:shd w:val="clear" w:color="auto" w:fill="FFFFFF"/>
        </w:rPr>
        <w:t xml:space="preserve"> Có chính sách cho thanh niên khuyết tật, thanh niên tàn tật được học văn hoá, học nghề, giải quyết việc làm phù hợp, được hưởng các dịch vụ chăm sóc sức khoẻ; được miễn, giảm học phí ở các cơ sở giáo dục công lập; được miễn, giảm viện phí khi khám, chữa bệnh tại cơ sở y tế của Nhà nước; tham gia các hoạt động xã h</w:t>
      </w:r>
      <w:r w:rsidR="00D2199D" w:rsidRPr="00D2199D">
        <w:rPr>
          <w:color w:val="000000" w:themeColor="text1"/>
          <w:sz w:val="28"/>
          <w:szCs w:val="28"/>
          <w:shd w:val="clear" w:color="auto" w:fill="FFFFFF"/>
        </w:rPr>
        <w:t>ội, hoạt động văn hoá, thể thao</w:t>
      </w:r>
      <w:r w:rsidRPr="00D2199D">
        <w:rPr>
          <w:color w:val="000000" w:themeColor="text1"/>
          <w:sz w:val="28"/>
          <w:szCs w:val="28"/>
          <w:shd w:val="clear" w:color="auto" w:fill="FFFFFF"/>
        </w:rPr>
        <w:t>.</w:t>
      </w:r>
    </w:p>
    <w:p w:rsidR="00185801" w:rsidRPr="00D2199D" w:rsidRDefault="000C10B0"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 xml:space="preserve">- </w:t>
      </w:r>
      <w:r w:rsidR="00185801" w:rsidRPr="00D2199D">
        <w:rPr>
          <w:b/>
          <w:bCs/>
          <w:color w:val="000000" w:themeColor="text1"/>
          <w:sz w:val="28"/>
          <w:szCs w:val="28"/>
          <w:lang w:val="vi-VN"/>
        </w:rPr>
        <w:t>Điều 12</w:t>
      </w:r>
      <w:r w:rsidRPr="00D2199D">
        <w:rPr>
          <w:b/>
          <w:bCs/>
          <w:color w:val="000000" w:themeColor="text1"/>
          <w:sz w:val="28"/>
          <w:szCs w:val="28"/>
        </w:rPr>
        <w:t xml:space="preserve"> Nghị định 120/2007/NĐ-CP (Nghị định 06/2017/NĐ-CP) “</w:t>
      </w:r>
      <w:r w:rsidR="00185801" w:rsidRPr="00D2199D">
        <w:rPr>
          <w:b/>
          <w:bCs/>
          <w:color w:val="000000" w:themeColor="text1"/>
          <w:sz w:val="28"/>
          <w:szCs w:val="28"/>
          <w:lang w:val="vi-VN"/>
        </w:rPr>
        <w:t>Đối với thanh niên tàn tật</w:t>
      </w:r>
      <w:r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Thanh niên tàn tật được hưởng các chính sách ưu đãi về khám, chữa bệnh theo quy định của pháp luật.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tàn tật bị suy giảm khả năng hoạt động khiến cho sinh hoạt, học tập gặp nhiều khó khăn được miễn, giảm học phí học nghề theo quy định tại Nghị định số 81/CP ngày 23 tháng </w:t>
      </w:r>
      <w:r w:rsidRPr="00D2199D">
        <w:rPr>
          <w:color w:val="000000" w:themeColor="text1"/>
          <w:sz w:val="28"/>
          <w:szCs w:val="28"/>
        </w:rPr>
        <w:t>1</w:t>
      </w:r>
      <w:r w:rsidRPr="00D2199D">
        <w:rPr>
          <w:color w:val="000000" w:themeColor="text1"/>
          <w:sz w:val="28"/>
          <w:szCs w:val="28"/>
          <w:lang w:val="vi-VN"/>
        </w:rPr>
        <w:t xml:space="preserve">1 năm 1995 của Chính phủ quy định chi tiết và hướng dẫn thi hành một số điều của Bộ luật Lao động về lao động là người tàn tật và Nghị định </w:t>
      </w:r>
      <w:r w:rsidRPr="00D2199D">
        <w:rPr>
          <w:color w:val="000000" w:themeColor="text1"/>
          <w:sz w:val="28"/>
          <w:szCs w:val="28"/>
          <w:lang w:val="vi-VN"/>
        </w:rPr>
        <w:lastRenderedPageBreak/>
        <w:t>số </w:t>
      </w:r>
      <w:hyperlink r:id="rId6" w:tgtFrame="_blank" w:tooltip="Nghị định 116/2004/NĐ-CP" w:history="1">
        <w:r w:rsidRPr="00D2199D">
          <w:rPr>
            <w:rStyle w:val="Hyperlink"/>
            <w:color w:val="000000" w:themeColor="text1"/>
            <w:sz w:val="28"/>
            <w:szCs w:val="28"/>
            <w:u w:val="none"/>
            <w:lang w:val="vi-VN"/>
          </w:rPr>
          <w:t>116/2004/NĐ-CP</w:t>
        </w:r>
      </w:hyperlink>
      <w:r w:rsidRPr="00D2199D">
        <w:rPr>
          <w:color w:val="000000" w:themeColor="text1"/>
          <w:sz w:val="28"/>
          <w:szCs w:val="28"/>
          <w:lang w:val="vi-VN"/>
        </w:rPr>
        <w:t> ngày 23 tháng 4 năm 2004 của Chính phủ sửa đổi, bổ sung một số điều của Nghị định số 81/CP ngày 23 tháng 11 năm 1995.</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3. Ngân sách địa phương bảo đảm kinh phí thực hiện chính sách hỗ trợ quy định tại khoản 1, khoản 2 Điều này.</w:t>
      </w:r>
    </w:p>
    <w:p w:rsidR="000C10B0" w:rsidRPr="00D2199D" w:rsidRDefault="000C10B0" w:rsidP="00F31501">
      <w:pPr>
        <w:pStyle w:val="NormalWeb"/>
        <w:shd w:val="clear" w:color="auto" w:fill="FFFFFF"/>
        <w:spacing w:before="120" w:beforeAutospacing="0" w:after="0" w:afterAutospacing="0"/>
        <w:ind w:firstLine="810"/>
        <w:jc w:val="both"/>
        <w:rPr>
          <w:b/>
          <w:bCs/>
          <w:i/>
          <w:color w:val="000000" w:themeColor="text1"/>
          <w:sz w:val="28"/>
          <w:szCs w:val="28"/>
        </w:rPr>
      </w:pPr>
      <w:r w:rsidRPr="00D2199D">
        <w:rPr>
          <w:b/>
          <w:bCs/>
          <w:i/>
          <w:color w:val="000000" w:themeColor="text1"/>
          <w:sz w:val="28"/>
          <w:szCs w:val="28"/>
        </w:rPr>
        <w:t>*</w:t>
      </w:r>
      <w:r w:rsidRPr="00D2199D">
        <w:rPr>
          <w:b/>
          <w:bCs/>
          <w:i/>
          <w:color w:val="000000" w:themeColor="text1"/>
          <w:sz w:val="28"/>
          <w:szCs w:val="28"/>
          <w:lang w:val="vi-VN"/>
        </w:rPr>
        <w:t xml:space="preserve"> Đối với thanh niên nhiễm HIV/AIDS</w:t>
      </w:r>
      <w:r w:rsidRPr="00D2199D">
        <w:rPr>
          <w:b/>
          <w:bCs/>
          <w:i/>
          <w:color w:val="000000" w:themeColor="text1"/>
          <w:sz w:val="28"/>
          <w:szCs w:val="28"/>
        </w:rPr>
        <w:t>:</w:t>
      </w:r>
    </w:p>
    <w:p w:rsidR="000C10B0" w:rsidRPr="00D2199D" w:rsidRDefault="000C10B0" w:rsidP="00F31501">
      <w:pPr>
        <w:pStyle w:val="NormalWeb"/>
        <w:shd w:val="clear" w:color="auto" w:fill="FFFFFF"/>
        <w:spacing w:before="120" w:beforeAutospacing="0" w:after="0" w:afterAutospacing="0"/>
        <w:ind w:firstLine="810"/>
        <w:jc w:val="both"/>
        <w:rPr>
          <w:b/>
          <w:bCs/>
          <w:color w:val="000000" w:themeColor="text1"/>
          <w:sz w:val="28"/>
          <w:szCs w:val="28"/>
        </w:rPr>
      </w:pPr>
      <w:r w:rsidRPr="00D2199D">
        <w:rPr>
          <w:b/>
          <w:bCs/>
          <w:color w:val="000000" w:themeColor="text1"/>
          <w:sz w:val="28"/>
          <w:szCs w:val="28"/>
        </w:rPr>
        <w:t>- Khoản 2 và Khoản 3 Điều 27 Luật Thanh niên:</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Thanh niên nhiễm HIV/AIDS, thanh niên sau cai nghiện ma tuý, sau cải tạo được tạo điều kiện chữa bệnh, chăm sóc, phục hồi sức khoẻ, học văn hoá, học nghề, giải quyết việc làm, xoá bỏ mặc cảm vươn lên hoà nhập cộng đồng.</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Thanh niên nhiễm HIV/AIDS không có nơi nương tựa hoặc gia đình không có điều kiện chăm sóc được tổ chức chăm sóc tại các cơ sở do Nhà nước, tổ chức, cá nhân thành lập theo quy định của pháp luật.</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xml:space="preserve">+ Khuyến khích cơ quan, tổ chức, gia đình và cá nhân tham gia chăm sóc, giúp đỡ thanh niên khuyết tật, thanh niên tàn tật, thanh niên nhiễm HIV/AIDS, thanh niên sau cai nghiện ma tuý, sau cải tạo hoà nhập cộng đồng. </w:t>
      </w:r>
    </w:p>
    <w:p w:rsidR="000C10B0" w:rsidRPr="00D2199D" w:rsidRDefault="000C10B0" w:rsidP="00F31501">
      <w:pPr>
        <w:pStyle w:val="NormalWeb"/>
        <w:shd w:val="clear" w:color="auto" w:fill="FFFFFF"/>
        <w:spacing w:before="120" w:beforeAutospacing="0" w:after="0" w:afterAutospacing="0"/>
        <w:ind w:firstLine="810"/>
        <w:jc w:val="both"/>
        <w:rPr>
          <w:b/>
          <w:bCs/>
          <w:color w:val="000000" w:themeColor="text1"/>
          <w:sz w:val="28"/>
          <w:szCs w:val="28"/>
        </w:rPr>
      </w:pPr>
      <w:r w:rsidRPr="00D2199D">
        <w:rPr>
          <w:b/>
          <w:bCs/>
          <w:color w:val="000000" w:themeColor="text1"/>
          <w:sz w:val="28"/>
          <w:szCs w:val="28"/>
        </w:rPr>
        <w:t xml:space="preserve">- </w:t>
      </w:r>
      <w:r w:rsidR="00185801" w:rsidRPr="00D2199D">
        <w:rPr>
          <w:b/>
          <w:bCs/>
          <w:color w:val="000000" w:themeColor="text1"/>
          <w:sz w:val="28"/>
          <w:szCs w:val="28"/>
          <w:lang w:val="vi-VN"/>
        </w:rPr>
        <w:t>Điều 13</w:t>
      </w:r>
      <w:r w:rsidRPr="00D2199D">
        <w:rPr>
          <w:b/>
          <w:bCs/>
          <w:color w:val="000000" w:themeColor="text1"/>
          <w:sz w:val="28"/>
          <w:szCs w:val="28"/>
        </w:rPr>
        <w:t xml:space="preserve"> Nghị định 120/2007/NĐ-CP (Nghị định 06/2017/NĐ-CP) “</w:t>
      </w:r>
      <w:r w:rsidR="00185801" w:rsidRPr="00D2199D">
        <w:rPr>
          <w:b/>
          <w:bCs/>
          <w:color w:val="000000" w:themeColor="text1"/>
          <w:sz w:val="28"/>
          <w:szCs w:val="28"/>
          <w:lang w:val="vi-VN"/>
        </w:rPr>
        <w:t xml:space="preserve"> Đối với thanh niên nhiễm HIV/AIDS</w:t>
      </w:r>
      <w:r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Thanh niên nhiễm HIV/AIDS theo học các cơ sở dạy nghề được hỗ trợ học phí theo quy định tại khoản 2 Điều 6 Nghị định này.</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Tổ chức, cá nhân tổ chức dạy nghề, phát triển các hình thức dạy nghề gắn với giải quyết việc làm cho thanh niên nhiễm HIV/AIDS được ưu tiên sử dụng đất đai, miễn, giảm thuế, vay vốn tín </w:t>
      </w:r>
      <w:r w:rsidRPr="00D2199D">
        <w:rPr>
          <w:color w:val="000000" w:themeColor="text1"/>
          <w:sz w:val="28"/>
          <w:szCs w:val="28"/>
        </w:rPr>
        <w:t>d</w:t>
      </w:r>
      <w:r w:rsidRPr="00D2199D">
        <w:rPr>
          <w:color w:val="000000" w:themeColor="text1"/>
          <w:sz w:val="28"/>
          <w:szCs w:val="28"/>
          <w:lang w:val="vi-VN"/>
        </w:rPr>
        <w:t>ụng theo quy định của pháp luật.</w:t>
      </w:r>
    </w:p>
    <w:p w:rsidR="000C10B0" w:rsidRPr="00D2199D" w:rsidRDefault="000C10B0" w:rsidP="00F31501">
      <w:pPr>
        <w:pStyle w:val="NormalWeb"/>
        <w:shd w:val="clear" w:color="auto" w:fill="FFFFFF"/>
        <w:spacing w:before="120" w:beforeAutospacing="0" w:after="0" w:afterAutospacing="0"/>
        <w:ind w:firstLine="810"/>
        <w:jc w:val="both"/>
        <w:rPr>
          <w:b/>
          <w:bCs/>
          <w:i/>
          <w:color w:val="000000" w:themeColor="text1"/>
          <w:sz w:val="28"/>
          <w:szCs w:val="28"/>
        </w:rPr>
      </w:pPr>
      <w:r w:rsidRPr="00D2199D">
        <w:rPr>
          <w:b/>
          <w:bCs/>
          <w:i/>
          <w:color w:val="000000" w:themeColor="text1"/>
          <w:sz w:val="28"/>
          <w:szCs w:val="28"/>
        </w:rPr>
        <w:t>* Đối với t</w:t>
      </w:r>
      <w:r w:rsidRPr="00D2199D">
        <w:rPr>
          <w:b/>
          <w:bCs/>
          <w:i/>
          <w:color w:val="000000" w:themeColor="text1"/>
          <w:sz w:val="28"/>
          <w:szCs w:val="28"/>
          <w:lang w:val="vi-VN"/>
        </w:rPr>
        <w:t>hanh niên sau cai nghiện ma túy hoặc sau cải tạo</w:t>
      </w:r>
      <w:r w:rsidRPr="00D2199D">
        <w:rPr>
          <w:b/>
          <w:bCs/>
          <w:i/>
          <w:color w:val="000000" w:themeColor="text1"/>
          <w:sz w:val="28"/>
          <w:szCs w:val="28"/>
        </w:rPr>
        <w:t>:</w:t>
      </w:r>
    </w:p>
    <w:p w:rsidR="000C10B0" w:rsidRPr="00D2199D" w:rsidRDefault="000C10B0" w:rsidP="00F31501">
      <w:pPr>
        <w:pStyle w:val="NormalWeb"/>
        <w:shd w:val="clear" w:color="auto" w:fill="FFFFFF"/>
        <w:spacing w:before="120" w:beforeAutospacing="0" w:after="0" w:afterAutospacing="0"/>
        <w:ind w:firstLine="810"/>
        <w:jc w:val="both"/>
        <w:rPr>
          <w:b/>
          <w:bCs/>
          <w:color w:val="000000" w:themeColor="text1"/>
          <w:sz w:val="28"/>
          <w:szCs w:val="28"/>
        </w:rPr>
      </w:pPr>
      <w:r w:rsidRPr="00D2199D">
        <w:rPr>
          <w:b/>
          <w:bCs/>
          <w:color w:val="000000" w:themeColor="text1"/>
          <w:sz w:val="28"/>
          <w:szCs w:val="28"/>
        </w:rPr>
        <w:t>- Khoản 2 và Khoản 3 Điều 27 Luật Thanh niên:</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Thanh niên nhiễm HIV/AIDS, thanh niên sau cai nghiện ma tuý, sau cải tạo được tạo điều kiện chữa bệnh, chăm sóc, phục hồi sức khoẻ, học văn hoá, học nghề, giải quyết việc làm, xoá bỏ mặc cảm vươn lên hoà nhập cộng đồng.</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Thanh niên nhiễm HIV/AIDS không có nơi nương tựa hoặc gia đình không có điều kiện chăm sóc được tổ chức chăm sóc tại các cơ sở do Nhà nước, tổ chức, cá nhân thành lập theo quy định của pháp luật.</w:t>
      </w:r>
    </w:p>
    <w:p w:rsidR="000C10B0" w:rsidRPr="00D2199D" w:rsidRDefault="000C10B0" w:rsidP="00F31501">
      <w:pPr>
        <w:shd w:val="clear" w:color="auto" w:fill="FFFFFF"/>
        <w:spacing w:before="120" w:after="0" w:line="240" w:lineRule="auto"/>
        <w:ind w:firstLine="810"/>
        <w:jc w:val="both"/>
        <w:rPr>
          <w:rFonts w:ascii="Times New Roman" w:eastAsia="Times New Roman" w:hAnsi="Times New Roman"/>
          <w:color w:val="000000" w:themeColor="text1"/>
          <w:sz w:val="28"/>
          <w:szCs w:val="28"/>
        </w:rPr>
      </w:pPr>
      <w:r w:rsidRPr="00D2199D">
        <w:rPr>
          <w:rFonts w:ascii="Times New Roman" w:eastAsia="Times New Roman" w:hAnsi="Times New Roman"/>
          <w:color w:val="000000" w:themeColor="text1"/>
          <w:sz w:val="28"/>
          <w:szCs w:val="28"/>
        </w:rPr>
        <w:t xml:space="preserve">+ Khuyến khích cơ quan, tổ chức, gia đình và cá nhân tham gia chăm sóc, giúp đỡ thanh niên khuyết tật, thanh niên tàn tật, thanh niên nhiễm HIV/AIDS, thanh niên sau cai nghiện ma tuý, sau cải tạo hoà nhập cộng đồng. </w:t>
      </w:r>
    </w:p>
    <w:p w:rsidR="00185801" w:rsidRPr="00D2199D" w:rsidRDefault="000C10B0"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 xml:space="preserve">- </w:t>
      </w:r>
      <w:r w:rsidR="00185801" w:rsidRPr="00D2199D">
        <w:rPr>
          <w:b/>
          <w:bCs/>
          <w:color w:val="000000" w:themeColor="text1"/>
          <w:sz w:val="28"/>
          <w:szCs w:val="28"/>
          <w:lang w:val="vi-VN"/>
        </w:rPr>
        <w:t>Điều 14</w:t>
      </w:r>
      <w:r w:rsidRPr="00D2199D">
        <w:rPr>
          <w:b/>
          <w:bCs/>
          <w:color w:val="000000" w:themeColor="text1"/>
          <w:sz w:val="28"/>
          <w:szCs w:val="28"/>
        </w:rPr>
        <w:t xml:space="preserve"> Nghị định 120/2007/NĐ-CP (Nghị định 06/2017/NĐ-CP) “</w:t>
      </w:r>
      <w:r w:rsidR="00185801" w:rsidRPr="00D2199D">
        <w:rPr>
          <w:b/>
          <w:bCs/>
          <w:color w:val="000000" w:themeColor="text1"/>
          <w:sz w:val="28"/>
          <w:szCs w:val="28"/>
          <w:lang w:val="vi-VN"/>
        </w:rPr>
        <w:t>Thanh niên sau cai nghiện ma túy hoặc sau cải tạo</w:t>
      </w:r>
      <w:r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lastRenderedPageBreak/>
        <w:t>1. Thanh niên sau cai nghiện ma túy hoặc sau cải tạo được chính quyền cơ sở, gia đình và các tổ chức tiếp nhận, tư vấn về nghề nghiệp, việc làm; tạo điều kiện học nghề, tìm việc làm, vay vốn sản xuất, kinh doanh; tạo điều kiện tham gia các hoạt động xã hội để hòa nhập cộng đồng.</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sau cai nghiện ma túy hoặc sau cải tạo của hộ nghèo hoặc gia đình có điều kiện kinh tế khó khăn được chính quyền địa phương xác nhận, khi học nghề được áp dụng theo quy định tại khoản 2 Điều 12 Nghị định này.</w:t>
      </w:r>
    </w:p>
    <w:p w:rsidR="00D2199D" w:rsidRDefault="00185801" w:rsidP="00F31501">
      <w:pPr>
        <w:spacing w:before="120" w:after="0" w:line="240" w:lineRule="auto"/>
        <w:ind w:firstLine="810"/>
        <w:jc w:val="both"/>
        <w:rPr>
          <w:rFonts w:ascii="Times New Roman" w:hAnsi="Times New Roman"/>
          <w:b/>
          <w:color w:val="000000" w:themeColor="text1"/>
          <w:sz w:val="28"/>
          <w:szCs w:val="28"/>
        </w:rPr>
      </w:pPr>
      <w:r w:rsidRPr="00D2199D">
        <w:rPr>
          <w:rFonts w:ascii="Times New Roman" w:hAnsi="Times New Roman"/>
          <w:b/>
          <w:bCs/>
          <w:color w:val="000000" w:themeColor="text1"/>
          <w:sz w:val="28"/>
          <w:szCs w:val="28"/>
        </w:rPr>
        <w:t>Ý 4.</w:t>
      </w:r>
      <w:r w:rsidRPr="00D2199D">
        <w:rPr>
          <w:rFonts w:ascii="Times New Roman" w:hAnsi="Times New Roman"/>
          <w:b/>
          <w:color w:val="000000" w:themeColor="text1"/>
          <w:sz w:val="28"/>
          <w:szCs w:val="28"/>
        </w:rPr>
        <w:t xml:space="preserve"> Nhà nước có trách nhiệm như thế nào đối với thanh niên từ đủ 16 tuổi đến dưới 18 tuổi?</w:t>
      </w:r>
      <w:r w:rsidR="001F1B85" w:rsidRPr="00D2199D">
        <w:rPr>
          <w:rFonts w:ascii="Times New Roman" w:hAnsi="Times New Roman"/>
          <w:b/>
          <w:color w:val="000000" w:themeColor="text1"/>
          <w:sz w:val="28"/>
          <w:szCs w:val="28"/>
        </w:rPr>
        <w:t xml:space="preserve"> </w:t>
      </w:r>
      <w:bookmarkStart w:id="10" w:name="dieu_28"/>
    </w:p>
    <w:p w:rsidR="000C10B0" w:rsidRPr="00D2199D" w:rsidRDefault="000C10B0" w:rsidP="00F31501">
      <w:pPr>
        <w:spacing w:before="120" w:after="0" w:line="240" w:lineRule="auto"/>
        <w:ind w:firstLine="810"/>
        <w:jc w:val="both"/>
        <w:rPr>
          <w:rFonts w:ascii="Times New Roman" w:hAnsi="Times New Roman"/>
          <w:color w:val="000000" w:themeColor="text1"/>
          <w:sz w:val="28"/>
          <w:szCs w:val="28"/>
        </w:rPr>
      </w:pPr>
      <w:r w:rsidRPr="00D2199D">
        <w:rPr>
          <w:rFonts w:ascii="Times New Roman" w:hAnsi="Times New Roman"/>
          <w:b/>
          <w:bCs/>
          <w:color w:val="000000" w:themeColor="text1"/>
          <w:sz w:val="28"/>
          <w:szCs w:val="28"/>
        </w:rPr>
        <w:t>- Điều 28 Luật Thanh niên “Trách nhiệm của Nhà nước</w:t>
      </w:r>
      <w:bookmarkEnd w:id="10"/>
      <w:r w:rsidRPr="00D2199D">
        <w:rPr>
          <w:rFonts w:ascii="Times New Roman" w:hAnsi="Times New Roman"/>
          <w:b/>
          <w:bCs/>
          <w:color w:val="000000" w:themeColor="text1"/>
          <w:sz w:val="28"/>
          <w:szCs w:val="28"/>
        </w:rPr>
        <w:t>”:</w:t>
      </w:r>
    </w:p>
    <w:p w:rsidR="000C10B0" w:rsidRPr="00D2199D" w:rsidRDefault="000C10B0" w:rsidP="00F31501">
      <w:pPr>
        <w:spacing w:before="120" w:after="0" w:line="240" w:lineRule="auto"/>
        <w:ind w:firstLine="720"/>
        <w:jc w:val="both"/>
        <w:rPr>
          <w:rFonts w:ascii="Times New Roman" w:hAnsi="Times New Roman"/>
          <w:color w:val="000000" w:themeColor="text1"/>
          <w:sz w:val="28"/>
          <w:szCs w:val="28"/>
        </w:rPr>
      </w:pPr>
      <w:bookmarkStart w:id="11" w:name="khoan_1_28"/>
      <w:r w:rsidRPr="00D2199D">
        <w:rPr>
          <w:rFonts w:ascii="Times New Roman" w:hAnsi="Times New Roman"/>
          <w:color w:val="000000" w:themeColor="text1"/>
          <w:sz w:val="28"/>
          <w:szCs w:val="28"/>
        </w:rPr>
        <w:t>1. Có chính sách bảo đảm cho thanh niên từ đủ mười sáu tuổi đến dưới mười tám tuổi hoàn thành chương trình phổ cập giáo dục; tạo điều kiện học nghề, lựa chọn việc làm, vui chơi, giải trí, hoạt động văn hoá, nghệ thuật, thể dục, thể thao phù hợp với khả năng và lứa tuổi; miễn, giảm phí tham quan bảo tàng, di tích lịch sử, văn hoá, cách mạng</w:t>
      </w:r>
      <w:bookmarkEnd w:id="11"/>
      <w:r w:rsidRPr="00D2199D">
        <w:rPr>
          <w:rFonts w:ascii="Times New Roman" w:hAnsi="Times New Roman"/>
          <w:color w:val="000000" w:themeColor="text1"/>
          <w:sz w:val="28"/>
          <w:szCs w:val="28"/>
        </w:rPr>
        <w:t>.</w:t>
      </w:r>
    </w:p>
    <w:p w:rsidR="000C10B0" w:rsidRPr="00D2199D" w:rsidRDefault="000C10B0" w:rsidP="00F31501">
      <w:pPr>
        <w:spacing w:line="240" w:lineRule="auto"/>
        <w:ind w:firstLine="720"/>
        <w:jc w:val="both"/>
        <w:rPr>
          <w:rFonts w:ascii="Times New Roman" w:hAnsi="Times New Roman"/>
          <w:color w:val="000000" w:themeColor="text1"/>
          <w:sz w:val="28"/>
          <w:szCs w:val="28"/>
        </w:rPr>
      </w:pPr>
      <w:bookmarkStart w:id="12" w:name="khoan_2_28"/>
      <w:r w:rsidRPr="00D2199D">
        <w:rPr>
          <w:rFonts w:ascii="Times New Roman" w:hAnsi="Times New Roman"/>
          <w:color w:val="000000" w:themeColor="text1"/>
          <w:sz w:val="28"/>
          <w:szCs w:val="28"/>
        </w:rPr>
        <w:t>2. Bảo vệ thanh niên từ đủ mười sáu tuổi đến dưới mười tám tuổi không bị xâm hại tình dục và không bị lạm dụng sức lao động</w:t>
      </w:r>
      <w:bookmarkEnd w:id="12"/>
      <w:r w:rsidRPr="00D2199D">
        <w:rPr>
          <w:rFonts w:ascii="Times New Roman" w:hAnsi="Times New Roman"/>
          <w:color w:val="000000" w:themeColor="text1"/>
          <w:sz w:val="28"/>
          <w:szCs w:val="28"/>
        </w:rPr>
        <w:t>.</w:t>
      </w:r>
    </w:p>
    <w:p w:rsidR="000C10B0" w:rsidRPr="00D2199D" w:rsidRDefault="000C10B0" w:rsidP="00F31501">
      <w:pPr>
        <w:spacing w:line="240" w:lineRule="auto"/>
        <w:ind w:firstLine="720"/>
        <w:jc w:val="both"/>
        <w:rPr>
          <w:rFonts w:ascii="Times New Roman" w:hAnsi="Times New Roman"/>
          <w:color w:val="000000" w:themeColor="text1"/>
          <w:sz w:val="28"/>
          <w:szCs w:val="28"/>
        </w:rPr>
      </w:pPr>
      <w:bookmarkStart w:id="13" w:name="khoan_3_28"/>
      <w:r w:rsidRPr="00D2199D">
        <w:rPr>
          <w:rFonts w:ascii="Times New Roman" w:hAnsi="Times New Roman"/>
          <w:color w:val="000000" w:themeColor="text1"/>
          <w:sz w:val="28"/>
          <w:szCs w:val="28"/>
        </w:rPr>
        <w:t>3. Bảo đảm việc thực hiện các chính sách về hình sự, hành chính, dân sự đối với thanh niên từ đủ mười sáu tuổi đến dưới mười tám tuổi theo quy định của pháp luật nhằm bảo vệ và tạo điều kiện thuận lợi cho những thanh niên này phát triển lành mạnh</w:t>
      </w:r>
      <w:bookmarkEnd w:id="13"/>
      <w:r w:rsidR="00D2199D">
        <w:rPr>
          <w:rFonts w:ascii="Times New Roman" w:hAnsi="Times New Roman"/>
          <w:color w:val="000000" w:themeColor="text1"/>
          <w:sz w:val="28"/>
          <w:szCs w:val="28"/>
        </w:rPr>
        <w:t>.</w:t>
      </w:r>
    </w:p>
    <w:p w:rsidR="00185801" w:rsidRPr="00D2199D" w:rsidRDefault="000C10B0"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rPr>
        <w:t xml:space="preserve">- </w:t>
      </w:r>
      <w:r w:rsidR="00185801" w:rsidRPr="00D2199D">
        <w:rPr>
          <w:b/>
          <w:bCs/>
          <w:color w:val="000000" w:themeColor="text1"/>
          <w:sz w:val="28"/>
          <w:szCs w:val="28"/>
          <w:lang w:val="vi-VN"/>
        </w:rPr>
        <w:t>Điều 15</w:t>
      </w:r>
      <w:r w:rsidRPr="00D2199D">
        <w:rPr>
          <w:b/>
          <w:bCs/>
          <w:color w:val="000000" w:themeColor="text1"/>
          <w:sz w:val="28"/>
          <w:szCs w:val="28"/>
        </w:rPr>
        <w:t xml:space="preserve"> Nghị định 120/2007/NĐ-CP (Nghị định 06/2017/NĐ-CP) “</w:t>
      </w:r>
      <w:r w:rsidR="00185801" w:rsidRPr="00D2199D">
        <w:rPr>
          <w:b/>
          <w:bCs/>
          <w:color w:val="000000" w:themeColor="text1"/>
          <w:sz w:val="28"/>
          <w:szCs w:val="28"/>
          <w:lang w:val="vi-VN"/>
        </w:rPr>
        <w:t>Trong phổ cập giáo dục trung học cơ sở</w:t>
      </w:r>
      <w:r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Thanh niên từ đủ 16 tuổi đến dưới 18 tuổi của hộ nghèo được miễn học phí, cấp sách giáo khoa để hoàn thành chương trình phổ cập giáo dục.</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từ đủ 16 tuổi đến dưới 18 tuổi chưa hoàn thành chương trình phổ cập giáo dục trung học cơ sở học tập tại các trung tâm giáo dục thường xuyên, trung tâm giáo dục cộng đồng được giảm tối thiểu 50% học phí, được cấp sách giáo khoa để hoàn thành chương trình phổ cập.</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b/>
          <w:bCs/>
          <w:color w:val="000000" w:themeColor="text1"/>
          <w:sz w:val="28"/>
          <w:szCs w:val="28"/>
          <w:lang w:val="vi-VN"/>
        </w:rPr>
        <w:t>Điều 16</w:t>
      </w:r>
      <w:r w:rsidR="000C10B0" w:rsidRPr="00D2199D">
        <w:rPr>
          <w:b/>
          <w:bCs/>
          <w:color w:val="000000" w:themeColor="text1"/>
          <w:sz w:val="28"/>
          <w:szCs w:val="28"/>
        </w:rPr>
        <w:t xml:space="preserve"> Nghị định 120/2007/NĐ-CP (Nghị định 06/2017/NĐ-CP) “</w:t>
      </w:r>
      <w:r w:rsidRPr="00D2199D">
        <w:rPr>
          <w:b/>
          <w:bCs/>
          <w:color w:val="000000" w:themeColor="text1"/>
          <w:sz w:val="28"/>
          <w:szCs w:val="28"/>
          <w:lang w:val="vi-VN"/>
        </w:rPr>
        <w:t>Trong học nghề</w:t>
      </w:r>
      <w:r w:rsidR="000C10B0"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Thanh niên từ đủ 16 tuổi đến dưới 18 tuổi đã học xong trung học cơ sở mà không theo học trung học phổ thông được ưu tiên tư v</w:t>
      </w:r>
      <w:r w:rsidRPr="00D2199D">
        <w:rPr>
          <w:color w:val="000000" w:themeColor="text1"/>
          <w:sz w:val="28"/>
          <w:szCs w:val="28"/>
        </w:rPr>
        <w:t>ấ</w:t>
      </w:r>
      <w:r w:rsidRPr="00D2199D">
        <w:rPr>
          <w:color w:val="000000" w:themeColor="text1"/>
          <w:sz w:val="28"/>
          <w:szCs w:val="28"/>
          <w:lang w:val="vi-VN"/>
        </w:rPr>
        <w:t>n lựa chọn nghề nghiệp, việc làm, được giảm tối thiểu 25% phí học nghề tại các cơ sở dạy nghề công lập; trường hợp của hộ nghèo được giảm tối thiểu 50% phí học nghề.</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bookmarkStart w:id="14" w:name="dieu_17"/>
      <w:r w:rsidRPr="00D2199D">
        <w:rPr>
          <w:b/>
          <w:bCs/>
          <w:color w:val="000000" w:themeColor="text1"/>
          <w:sz w:val="28"/>
          <w:szCs w:val="28"/>
          <w:lang w:val="vi-VN"/>
        </w:rPr>
        <w:t>Điều 17</w:t>
      </w:r>
      <w:r w:rsidR="000C10B0" w:rsidRPr="00D2199D">
        <w:rPr>
          <w:b/>
          <w:bCs/>
          <w:color w:val="000000" w:themeColor="text1"/>
          <w:sz w:val="28"/>
          <w:szCs w:val="28"/>
        </w:rPr>
        <w:t xml:space="preserve"> Nghị định 120/2007/NĐ-CP (Nghị định 06/2017/NĐ-CP):</w:t>
      </w:r>
      <w:r w:rsidRPr="00D2199D">
        <w:rPr>
          <w:b/>
          <w:bCs/>
          <w:color w:val="000000" w:themeColor="text1"/>
          <w:sz w:val="28"/>
          <w:szCs w:val="28"/>
          <w:lang w:val="vi-VN"/>
        </w:rPr>
        <w:t xml:space="preserve"> </w:t>
      </w:r>
      <w:r w:rsidR="000C10B0" w:rsidRPr="00D2199D">
        <w:rPr>
          <w:b/>
          <w:bCs/>
          <w:color w:val="000000" w:themeColor="text1"/>
          <w:sz w:val="28"/>
          <w:szCs w:val="28"/>
        </w:rPr>
        <w:t>“</w:t>
      </w:r>
      <w:r w:rsidRPr="00D2199D">
        <w:rPr>
          <w:b/>
          <w:bCs/>
          <w:color w:val="000000" w:themeColor="text1"/>
          <w:sz w:val="28"/>
          <w:szCs w:val="28"/>
          <w:lang w:val="vi-VN"/>
        </w:rPr>
        <w:t>Trong hoạt động giáo dục truyền thống</w:t>
      </w:r>
      <w:bookmarkEnd w:id="14"/>
      <w:r w:rsidR="000C10B0" w:rsidRPr="00D2199D">
        <w:rPr>
          <w:b/>
          <w:bCs/>
          <w:color w:val="000000" w:themeColor="text1"/>
          <w:sz w:val="28"/>
          <w:szCs w:val="28"/>
        </w:rPr>
        <w:t xml:space="preserve">”: </w:t>
      </w:r>
      <w:r w:rsidRPr="00D2199D">
        <w:rPr>
          <w:color w:val="000000" w:themeColor="text1"/>
          <w:sz w:val="28"/>
          <w:szCs w:val="28"/>
          <w:lang w:val="vi-VN"/>
        </w:rPr>
        <w:t>Thanh niên từ đủ 16 tuổi đến dưới 18 tuổi khi tham gia các hoạt động giáo </w:t>
      </w:r>
      <w:r w:rsidRPr="00D2199D">
        <w:rPr>
          <w:color w:val="000000" w:themeColor="text1"/>
          <w:sz w:val="28"/>
          <w:szCs w:val="28"/>
        </w:rPr>
        <w:t>d</w:t>
      </w:r>
      <w:r w:rsidRPr="00D2199D">
        <w:rPr>
          <w:color w:val="000000" w:themeColor="text1"/>
          <w:sz w:val="28"/>
          <w:szCs w:val="28"/>
          <w:lang w:val="vi-VN"/>
        </w:rPr>
        <w:t xml:space="preserve">ục truyền thống do tổ chức thanh niên hoặc nhà trường </w:t>
      </w:r>
      <w:r w:rsidRPr="00D2199D">
        <w:rPr>
          <w:color w:val="000000" w:themeColor="text1"/>
          <w:sz w:val="28"/>
          <w:szCs w:val="28"/>
          <w:lang w:val="vi-VN"/>
        </w:rPr>
        <w:lastRenderedPageBreak/>
        <w:t>tổ chức được miễn, giảm phí khi sử dụng các dịch vụ công cộng về giao thông, giải trí, tham quan bảo tàng, di tích cách mạng, lịch sử, công trình văn hóa, theo quy định của pháp luật.</w:t>
      </w:r>
      <w:r w:rsidRPr="00D2199D">
        <w:rPr>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bookmarkStart w:id="15" w:name="dieu_18"/>
      <w:r w:rsidRPr="00D2199D">
        <w:rPr>
          <w:b/>
          <w:bCs/>
          <w:color w:val="000000" w:themeColor="text1"/>
          <w:sz w:val="28"/>
          <w:szCs w:val="28"/>
          <w:lang w:val="vi-VN"/>
        </w:rPr>
        <w:t>Điều 18</w:t>
      </w:r>
      <w:r w:rsidR="000C10B0" w:rsidRPr="00D2199D">
        <w:rPr>
          <w:b/>
          <w:bCs/>
          <w:color w:val="000000" w:themeColor="text1"/>
          <w:sz w:val="28"/>
          <w:szCs w:val="28"/>
        </w:rPr>
        <w:t xml:space="preserve"> Nghị định 120/2007/NĐ-CP (Nghị định 06/2017/NĐ-CP): “</w:t>
      </w:r>
      <w:r w:rsidRPr="00D2199D">
        <w:rPr>
          <w:b/>
          <w:bCs/>
          <w:color w:val="000000" w:themeColor="text1"/>
          <w:sz w:val="28"/>
          <w:szCs w:val="28"/>
          <w:lang w:val="vi-VN"/>
        </w:rPr>
        <w:t>Trong chăm sóc sức khỏe sinh sản và bảo vệ không bị xâm hại tình dục, lạm dụng sức lao động</w:t>
      </w:r>
      <w:bookmarkEnd w:id="15"/>
      <w:r w:rsidR="000C10B0"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Thanh niên từ đủ 16 tuổi đến dưới 18 tuổi được nhà trường, tổ chức thanh niên, tổ chức xã hội phổ biến, hướng dẫn kiến thức về giới tính, sức khỏe sinh sản; được tư vấn miễn phí về giới tính, sức khỏe tâm thần, sức khỏe sinh sản, phòng chống HIV/AIDS, phòng chống ma túy, phòng ngừa các bệnh lây truyền qua đường tình dục; kiến thức, kỹ năng tự bảo vệ, tố cáo các hành vi xâm hại nhân phẩm, sức khỏe.</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từ đủ 16 tuổi đến dưới 18 tuổi bị xâm hại t</w:t>
      </w:r>
      <w:r w:rsidRPr="00D2199D">
        <w:rPr>
          <w:color w:val="000000" w:themeColor="text1"/>
          <w:sz w:val="28"/>
          <w:szCs w:val="28"/>
        </w:rPr>
        <w:t>ì</w:t>
      </w:r>
      <w:r w:rsidRPr="00D2199D">
        <w:rPr>
          <w:color w:val="000000" w:themeColor="text1"/>
          <w:sz w:val="28"/>
          <w:szCs w:val="28"/>
          <w:lang w:val="vi-VN"/>
        </w:rPr>
        <w:t>nh dục được gia đình, nhà trường, tổ chức thanh niên, tổ chức y tế và các cơ quan khác có liên quan giúp đ</w:t>
      </w:r>
      <w:r w:rsidRPr="00D2199D">
        <w:rPr>
          <w:color w:val="000000" w:themeColor="text1"/>
          <w:sz w:val="28"/>
          <w:szCs w:val="28"/>
        </w:rPr>
        <w:t>ỡ </w:t>
      </w:r>
      <w:r w:rsidRPr="00D2199D">
        <w:rPr>
          <w:color w:val="000000" w:themeColor="text1"/>
          <w:sz w:val="28"/>
          <w:szCs w:val="28"/>
          <w:lang w:val="vi-VN"/>
        </w:rPr>
        <w:t>để phục hồi sức khỏe, tinh thần, giữ bí mật đời tư đ</w:t>
      </w:r>
      <w:r w:rsidRPr="00D2199D">
        <w:rPr>
          <w:color w:val="000000" w:themeColor="text1"/>
          <w:sz w:val="28"/>
          <w:szCs w:val="28"/>
        </w:rPr>
        <w:t>ể </w:t>
      </w:r>
      <w:r w:rsidRPr="00D2199D">
        <w:rPr>
          <w:color w:val="000000" w:themeColor="text1"/>
          <w:sz w:val="28"/>
          <w:szCs w:val="28"/>
          <w:lang w:val="vi-VN"/>
        </w:rPr>
        <w:t>bảo đảm s</w:t>
      </w:r>
      <w:r w:rsidRPr="00D2199D">
        <w:rPr>
          <w:color w:val="000000" w:themeColor="text1"/>
          <w:sz w:val="28"/>
          <w:szCs w:val="28"/>
        </w:rPr>
        <w:t>ố</w:t>
      </w:r>
      <w:r w:rsidRPr="00D2199D">
        <w:rPr>
          <w:color w:val="000000" w:themeColor="text1"/>
          <w:sz w:val="28"/>
          <w:szCs w:val="28"/>
          <w:lang w:val="vi-VN"/>
        </w:rPr>
        <w:t>ng, học tập và công tác bình thường.</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3. Cơ quan, tổ chức, cá nhân và gia đình có trách nhiệm tổ chức, thực hiện các biện pháp phòng ngừa, phát hiện và ngăn chặn các hành vi xâm hại, lạm dụng tình dục, lạm dụng sức lao động của thanh niên từ đủ 16 tuổi đến dưới 18 tuổi.</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4. Tổ chức và cá nhân có thẩm quyền chịu trách nhiệm áp dụng mọi biện pháp cần thiết để xử lý kịp thời, nghiêm minh mọi hành vi xâm hại, lạm dụng tình dục, lạm dụng sức lao động của thanh niên từ đủ 16 tu</w:t>
      </w:r>
      <w:r w:rsidRPr="00D2199D">
        <w:rPr>
          <w:color w:val="000000" w:themeColor="text1"/>
          <w:sz w:val="28"/>
          <w:szCs w:val="28"/>
        </w:rPr>
        <w:t>ổ</w:t>
      </w:r>
      <w:r w:rsidRPr="00D2199D">
        <w:rPr>
          <w:color w:val="000000" w:themeColor="text1"/>
          <w:sz w:val="28"/>
          <w:szCs w:val="28"/>
          <w:lang w:val="vi-VN"/>
        </w:rPr>
        <w:t>i đến dưới 18 tu</w:t>
      </w:r>
      <w:r w:rsidRPr="00D2199D">
        <w:rPr>
          <w:color w:val="000000" w:themeColor="text1"/>
          <w:sz w:val="28"/>
          <w:szCs w:val="28"/>
        </w:rPr>
        <w:t>ổ</w:t>
      </w:r>
      <w:r w:rsidRPr="00D2199D">
        <w:rPr>
          <w:color w:val="000000" w:themeColor="text1"/>
          <w:sz w:val="28"/>
          <w:szCs w:val="28"/>
          <w:lang w:val="vi-VN"/>
        </w:rPr>
        <w:t>i.</w:t>
      </w:r>
      <w:r w:rsidRPr="00D2199D">
        <w:rPr>
          <w:color w:val="000000" w:themeColor="text1"/>
          <w:sz w:val="28"/>
          <w:szCs w:val="28"/>
        </w:rPr>
        <w:t xml:space="preserve">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bookmarkStart w:id="16" w:name="dieu_19"/>
      <w:r w:rsidRPr="00D2199D">
        <w:rPr>
          <w:b/>
          <w:bCs/>
          <w:color w:val="000000" w:themeColor="text1"/>
          <w:sz w:val="28"/>
          <w:szCs w:val="28"/>
          <w:lang w:val="vi-VN"/>
        </w:rPr>
        <w:t>Điều 19</w:t>
      </w:r>
      <w:r w:rsidR="000C10B0" w:rsidRPr="00D2199D">
        <w:rPr>
          <w:b/>
          <w:bCs/>
          <w:color w:val="000000" w:themeColor="text1"/>
          <w:sz w:val="28"/>
          <w:szCs w:val="28"/>
        </w:rPr>
        <w:t xml:space="preserve"> Nghị định 120/2007/NĐ-CP (Nghị định 06/2017/NĐ-CP): “</w:t>
      </w:r>
      <w:r w:rsidRPr="00D2199D">
        <w:rPr>
          <w:b/>
          <w:bCs/>
          <w:color w:val="000000" w:themeColor="text1"/>
          <w:sz w:val="28"/>
          <w:szCs w:val="28"/>
          <w:lang w:val="vi-VN"/>
        </w:rPr>
        <w:t>Chính sách đối với thanh niên từ đủ 16 tuổi đến dưới 18 tuổi vi phạm pháp luật</w:t>
      </w:r>
      <w:bookmarkEnd w:id="16"/>
      <w:r w:rsidR="000C10B0" w:rsidRPr="00D2199D">
        <w:rPr>
          <w:b/>
          <w:bCs/>
          <w:color w:val="000000" w:themeColor="text1"/>
          <w:sz w:val="28"/>
          <w:szCs w:val="28"/>
        </w:rPr>
        <w: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1. Tổ chức, cá nhân có thẩm quyền áp dụng các biện pháp giáo dục, phòng ngừa, tạo điều kiện cho thanh niên từ đủ 16 tuổi đến dưới 18 tu</w:t>
      </w:r>
      <w:r w:rsidRPr="00D2199D">
        <w:rPr>
          <w:color w:val="000000" w:themeColor="text1"/>
          <w:sz w:val="28"/>
          <w:szCs w:val="28"/>
        </w:rPr>
        <w:t>ổ</w:t>
      </w:r>
      <w:r w:rsidRPr="00D2199D">
        <w:rPr>
          <w:color w:val="000000" w:themeColor="text1"/>
          <w:sz w:val="28"/>
          <w:szCs w:val="28"/>
          <w:lang w:val="vi-VN"/>
        </w:rPr>
        <w:t>i vi phạm pháp luật được giáo dục tại gia đình và cộng đồng; trường hợp vi phạm nghiêm trọng thì áp dụng biện pháp giáo dục bắt buộc tại các trại giam, cơ sở giáo dục, cơ sở chữa bệnh theo quy định của pháp luật.</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lang w:val="vi-VN"/>
        </w:rPr>
        <w:t>2. Thanh niên từ đủ 16 tuổi đến dưới 18 tuổi đã chấp hành xong thời hạn giáo dục bắt buộc tại các trại giam hoặc cơ sở giáo dục mà không có nơi nương tựa, được chính quyền cơ sở tạo điều kiện học văn hóa, học nghề đ</w:t>
      </w:r>
      <w:r w:rsidRPr="00D2199D">
        <w:rPr>
          <w:color w:val="000000" w:themeColor="text1"/>
          <w:sz w:val="28"/>
          <w:szCs w:val="28"/>
        </w:rPr>
        <w:t>ể </w:t>
      </w:r>
      <w:r w:rsidRPr="00D2199D">
        <w:rPr>
          <w:color w:val="000000" w:themeColor="text1"/>
          <w:sz w:val="28"/>
          <w:szCs w:val="28"/>
          <w:lang w:val="vi-VN"/>
        </w:rPr>
        <w:t>có cơ hội tìm việc làm.</w:t>
      </w:r>
    </w:p>
    <w:p w:rsidR="00185801" w:rsidRPr="00D2199D" w:rsidRDefault="00185801" w:rsidP="00F31501">
      <w:pPr>
        <w:spacing w:before="120" w:after="0" w:line="240" w:lineRule="auto"/>
        <w:ind w:firstLine="720"/>
        <w:jc w:val="both"/>
        <w:rPr>
          <w:rFonts w:ascii="Times New Roman" w:hAnsi="Times New Roman"/>
          <w:b/>
          <w:bCs/>
          <w:color w:val="000000" w:themeColor="text1"/>
          <w:sz w:val="28"/>
          <w:szCs w:val="28"/>
        </w:rPr>
      </w:pPr>
      <w:r w:rsidRPr="00D2199D">
        <w:rPr>
          <w:rFonts w:ascii="Times New Roman" w:hAnsi="Times New Roman"/>
          <w:b/>
          <w:color w:val="000000" w:themeColor="text1"/>
          <w:sz w:val="28"/>
          <w:szCs w:val="28"/>
        </w:rPr>
        <w:t xml:space="preserve">Câu 7. Nghĩa vụ quân sự là gì? </w:t>
      </w:r>
      <w:bookmarkStart w:id="17" w:name="dieu_8"/>
      <w:r w:rsidRPr="00D2199D">
        <w:rPr>
          <w:rFonts w:ascii="Times New Roman" w:hAnsi="Times New Roman"/>
          <w:b/>
          <w:bCs/>
          <w:color w:val="000000" w:themeColor="text1"/>
          <w:sz w:val="28"/>
          <w:szCs w:val="28"/>
          <w:shd w:val="clear" w:color="auto" w:fill="FFFFFF"/>
        </w:rPr>
        <w:t>Nghĩa vụ tham gia Công an nhân dân</w:t>
      </w:r>
      <w:bookmarkEnd w:id="17"/>
      <w:r w:rsidRPr="00D2199D">
        <w:rPr>
          <w:rFonts w:ascii="Times New Roman" w:hAnsi="Times New Roman"/>
          <w:b/>
          <w:bCs/>
          <w:color w:val="000000" w:themeColor="text1"/>
          <w:sz w:val="28"/>
          <w:szCs w:val="28"/>
          <w:shd w:val="clear" w:color="auto" w:fill="FFFFFF"/>
        </w:rPr>
        <w:t xml:space="preserve"> là gì? </w:t>
      </w:r>
      <w:r w:rsidRPr="00D2199D">
        <w:rPr>
          <w:rStyle w:val="Strong"/>
          <w:rFonts w:ascii="Times New Roman" w:hAnsi="Times New Roman"/>
          <w:color w:val="000000" w:themeColor="text1"/>
          <w:sz w:val="28"/>
          <w:szCs w:val="28"/>
          <w:bdr w:val="none" w:sz="0" w:space="0" w:color="auto" w:frame="1"/>
        </w:rPr>
        <w:t>Đối tượng nào phải đăng ký nghĩa vụ quân sự? Độ tuổi gọi nhập ngũ được quy định như thế nào?</w:t>
      </w:r>
      <w:r w:rsidRPr="00D2199D">
        <w:rPr>
          <w:rStyle w:val="Strong"/>
          <w:rFonts w:ascii="Times New Roman" w:hAnsi="Times New Roman"/>
          <w:color w:val="000000" w:themeColor="text1"/>
          <w:sz w:val="28"/>
          <w:szCs w:val="28"/>
          <w:bdr w:val="none" w:sz="0" w:space="0" w:color="auto" w:frame="1"/>
          <w:shd w:val="clear" w:color="auto" w:fill="FFFFFF"/>
        </w:rPr>
        <w:t xml:space="preserve"> </w:t>
      </w:r>
      <w:bookmarkStart w:id="18" w:name="dieu_31"/>
      <w:r w:rsidRPr="00D2199D">
        <w:rPr>
          <w:rFonts w:ascii="Times New Roman" w:hAnsi="Times New Roman"/>
          <w:b/>
          <w:bCs/>
          <w:color w:val="000000" w:themeColor="text1"/>
          <w:sz w:val="28"/>
          <w:szCs w:val="28"/>
        </w:rPr>
        <w:t>Tiêu chuẩn công dân được gọi nhập ngũ và thực hiện nghĩa vụ tham gia Công an nhân dân</w:t>
      </w:r>
      <w:bookmarkEnd w:id="18"/>
      <w:r w:rsidRPr="00D2199D">
        <w:rPr>
          <w:rFonts w:ascii="Times New Roman" w:hAnsi="Times New Roman"/>
          <w:b/>
          <w:bCs/>
          <w:color w:val="000000" w:themeColor="text1"/>
          <w:sz w:val="28"/>
          <w:szCs w:val="28"/>
        </w:rPr>
        <w:t>?</w:t>
      </w:r>
      <w:r w:rsidRPr="00D2199D">
        <w:rPr>
          <w:rFonts w:ascii="Times New Roman" w:hAnsi="Times New Roman"/>
          <w:color w:val="000000" w:themeColor="text1"/>
          <w:sz w:val="28"/>
          <w:szCs w:val="28"/>
          <w:shd w:val="clear" w:color="auto" w:fill="FFFFFF"/>
        </w:rPr>
        <w:t xml:space="preserve"> </w:t>
      </w:r>
      <w:r w:rsidRPr="00D2199D">
        <w:rPr>
          <w:rFonts w:ascii="Times New Roman" w:hAnsi="Times New Roman"/>
          <w:b/>
          <w:color w:val="000000" w:themeColor="text1"/>
          <w:sz w:val="28"/>
          <w:szCs w:val="28"/>
          <w:shd w:val="clear" w:color="auto" w:fill="FFFFFF"/>
        </w:rPr>
        <w:t xml:space="preserve">Những trường hợp nào được công nhận hoàn thành nghĩa vụ quân sự tại ngũ trong thời bình? </w:t>
      </w:r>
    </w:p>
    <w:p w:rsidR="00185801" w:rsidRPr="00D2199D" w:rsidRDefault="00185801" w:rsidP="00F31501">
      <w:pPr>
        <w:spacing w:before="120" w:after="0" w:line="240" w:lineRule="auto"/>
        <w:ind w:firstLine="720"/>
        <w:jc w:val="both"/>
        <w:rPr>
          <w:rFonts w:ascii="Times New Roman" w:hAnsi="Times New Roman"/>
          <w:b/>
          <w:bCs/>
          <w:color w:val="000000" w:themeColor="text1"/>
          <w:sz w:val="28"/>
          <w:szCs w:val="28"/>
        </w:rPr>
      </w:pPr>
      <w:r w:rsidRPr="00D2199D">
        <w:rPr>
          <w:rFonts w:ascii="Times New Roman" w:hAnsi="Times New Roman"/>
          <w:b/>
          <w:bCs/>
          <w:color w:val="000000" w:themeColor="text1"/>
          <w:sz w:val="28"/>
          <w:szCs w:val="28"/>
        </w:rPr>
        <w:t>Trả lời:</w:t>
      </w:r>
    </w:p>
    <w:p w:rsidR="00185801" w:rsidRPr="00D2199D" w:rsidRDefault="00185801" w:rsidP="00F31501">
      <w:pPr>
        <w:spacing w:before="120" w:after="0" w:line="240" w:lineRule="auto"/>
        <w:ind w:firstLine="720"/>
        <w:jc w:val="both"/>
        <w:rPr>
          <w:rFonts w:ascii="Times New Roman" w:hAnsi="Times New Roman"/>
          <w:b/>
          <w:bCs/>
          <w:color w:val="000000" w:themeColor="text1"/>
          <w:sz w:val="28"/>
          <w:szCs w:val="28"/>
        </w:rPr>
      </w:pPr>
      <w:r w:rsidRPr="00D2199D">
        <w:rPr>
          <w:rFonts w:ascii="Times New Roman" w:hAnsi="Times New Roman"/>
          <w:b/>
          <w:color w:val="000000" w:themeColor="text1"/>
          <w:sz w:val="28"/>
          <w:szCs w:val="28"/>
        </w:rPr>
        <w:t>Ý 1. Nghĩa vụ quân sự là gì?</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shd w:val="clear" w:color="auto" w:fill="FFFFFF"/>
        </w:rPr>
      </w:pPr>
      <w:r w:rsidRPr="00D2199D">
        <w:rPr>
          <w:rFonts w:ascii="Times New Roman" w:hAnsi="Times New Roman"/>
          <w:color w:val="000000" w:themeColor="text1"/>
          <w:sz w:val="28"/>
          <w:szCs w:val="28"/>
          <w:shd w:val="clear" w:color="auto" w:fill="FFFFFF"/>
        </w:rPr>
        <w:lastRenderedPageBreak/>
        <w:t>Khoản 1 Điều 4 Luật Nghĩa vụ quân sự 2015 quy định: Nghĩa vụ quân sự là nghĩa vụ vẻ vang của công dân phục vụ trong Quân đội nhân dân. Thực hiện nghĩa vụ quân sự bao gồm phục vụ tại ngũ và phục vụ trong ngạch dự bị của Quân đội nhân dân.</w:t>
      </w:r>
    </w:p>
    <w:p w:rsidR="00185801" w:rsidRPr="00D2199D" w:rsidRDefault="00185801" w:rsidP="00F31501">
      <w:pPr>
        <w:spacing w:before="120" w:after="0" w:line="240" w:lineRule="auto"/>
        <w:ind w:firstLine="720"/>
        <w:jc w:val="both"/>
        <w:rPr>
          <w:rFonts w:ascii="Times New Roman" w:hAnsi="Times New Roman"/>
          <w:b/>
          <w:bCs/>
          <w:color w:val="000000" w:themeColor="text1"/>
          <w:sz w:val="28"/>
          <w:szCs w:val="28"/>
          <w:shd w:val="clear" w:color="auto" w:fill="FFFFFF"/>
        </w:rPr>
      </w:pPr>
      <w:r w:rsidRPr="00D2199D">
        <w:rPr>
          <w:rFonts w:ascii="Times New Roman" w:hAnsi="Times New Roman"/>
          <w:b/>
          <w:bCs/>
          <w:color w:val="000000" w:themeColor="text1"/>
          <w:sz w:val="28"/>
          <w:szCs w:val="28"/>
        </w:rPr>
        <w:t xml:space="preserve">Ý 2. </w:t>
      </w:r>
      <w:r w:rsidRPr="00D2199D">
        <w:rPr>
          <w:rFonts w:ascii="Times New Roman" w:hAnsi="Times New Roman"/>
          <w:b/>
          <w:bCs/>
          <w:color w:val="000000" w:themeColor="text1"/>
          <w:sz w:val="28"/>
          <w:szCs w:val="28"/>
          <w:shd w:val="clear" w:color="auto" w:fill="FFFFFF"/>
        </w:rPr>
        <w:t xml:space="preserve">Nghĩa vụ tham gia Công an nhân dân là gì? </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shd w:val="clear" w:color="auto" w:fill="FFFFFF"/>
        </w:rPr>
      </w:pPr>
      <w:r w:rsidRPr="00D2199D">
        <w:rPr>
          <w:rFonts w:ascii="Times New Roman" w:hAnsi="Times New Roman"/>
          <w:bCs/>
          <w:color w:val="000000" w:themeColor="text1"/>
          <w:sz w:val="28"/>
          <w:szCs w:val="28"/>
          <w:shd w:val="clear" w:color="auto" w:fill="FFFFFF"/>
        </w:rPr>
        <w:t xml:space="preserve">Khoản 1 Điều </w:t>
      </w:r>
      <w:r w:rsidR="001F1B85" w:rsidRPr="00D2199D">
        <w:rPr>
          <w:rFonts w:ascii="Times New Roman" w:hAnsi="Times New Roman"/>
          <w:bCs/>
          <w:color w:val="000000" w:themeColor="text1"/>
          <w:sz w:val="28"/>
          <w:szCs w:val="28"/>
          <w:shd w:val="clear" w:color="auto" w:fill="FFFFFF"/>
        </w:rPr>
        <w:t>8</w:t>
      </w:r>
      <w:r w:rsidRPr="00D2199D">
        <w:rPr>
          <w:rFonts w:ascii="Times New Roman" w:hAnsi="Times New Roman"/>
          <w:bCs/>
          <w:color w:val="000000" w:themeColor="text1"/>
          <w:sz w:val="28"/>
          <w:szCs w:val="28"/>
          <w:shd w:val="clear" w:color="auto" w:fill="FFFFFF"/>
        </w:rPr>
        <w:t xml:space="preserve"> Luật Công an nhân dân quy định: </w:t>
      </w:r>
      <w:r w:rsidRPr="00D2199D">
        <w:rPr>
          <w:rFonts w:ascii="Times New Roman" w:hAnsi="Times New Roman"/>
          <w:color w:val="000000" w:themeColor="text1"/>
          <w:sz w:val="28"/>
          <w:szCs w:val="28"/>
          <w:shd w:val="clear" w:color="auto" w:fill="FFFFFF"/>
        </w:rPr>
        <w:t>Công dân thực hiện nghĩa vụ tham gia Công an nhân dân là thực hiện nghĩa vụ bảo vệ Tổ quốc trong lực lượng vũ trang nhân dân. </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shd w:val="clear" w:color="auto" w:fill="FFFFFF"/>
        </w:rPr>
      </w:pPr>
      <w:r w:rsidRPr="00D2199D">
        <w:rPr>
          <w:rFonts w:ascii="Times New Roman" w:hAnsi="Times New Roman"/>
          <w:b/>
          <w:color w:val="000000" w:themeColor="text1"/>
          <w:sz w:val="28"/>
          <w:szCs w:val="28"/>
          <w:shd w:val="clear" w:color="auto" w:fill="FFFFFF"/>
        </w:rPr>
        <w:t>Ý 3.</w:t>
      </w:r>
      <w:r w:rsidRPr="00D2199D">
        <w:rPr>
          <w:rFonts w:ascii="Times New Roman" w:hAnsi="Times New Roman"/>
          <w:color w:val="000000" w:themeColor="text1"/>
          <w:sz w:val="28"/>
          <w:szCs w:val="28"/>
          <w:shd w:val="clear" w:color="auto" w:fill="FFFFFF"/>
        </w:rPr>
        <w:t xml:space="preserve"> </w:t>
      </w:r>
      <w:r w:rsidRPr="00D2199D">
        <w:rPr>
          <w:rStyle w:val="Strong"/>
          <w:rFonts w:ascii="Times New Roman" w:hAnsi="Times New Roman"/>
          <w:color w:val="000000" w:themeColor="text1"/>
          <w:sz w:val="28"/>
          <w:szCs w:val="28"/>
          <w:bdr w:val="none" w:sz="0" w:space="0" w:color="auto" w:frame="1"/>
        </w:rPr>
        <w:t xml:space="preserve">Đối tượng nào phải đăng ký nghĩa vụ quân sự? </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bCs/>
          <w:color w:val="000000" w:themeColor="text1"/>
          <w:sz w:val="28"/>
          <w:szCs w:val="28"/>
        </w:rPr>
        <w:t xml:space="preserve">Theo Điều 12 Luật Nghĩa vụ quân sự 2015 quy định đối tượng đăng ký nghĩa vụ quân sự là: </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1. Công dân nam đủ 17 tuổi trở lên.</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2. Công dân nữ quy định tại khoản 2 Điều 7 của Luật này đủ 18 tuổi trở lên.</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bookmarkStart w:id="19" w:name="khoan_2_7"/>
      <w:r w:rsidRPr="00D2199D">
        <w:rPr>
          <w:rFonts w:ascii="Times New Roman" w:hAnsi="Times New Roman"/>
          <w:color w:val="000000" w:themeColor="text1"/>
          <w:sz w:val="28"/>
          <w:szCs w:val="28"/>
        </w:rPr>
        <w:t>Khoản 2 Điều 7 quy định như sau: Công dân nữ trong độ tuổi thực hiện nghĩa vụ quân sự có ngành, nghề chuyên môn phù hợp yêu cầu của Quân đội nhân dân.</w:t>
      </w:r>
      <w:bookmarkEnd w:id="19"/>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Style w:val="Strong"/>
          <w:rFonts w:ascii="Times New Roman" w:hAnsi="Times New Roman"/>
          <w:color w:val="000000" w:themeColor="text1"/>
          <w:sz w:val="28"/>
          <w:szCs w:val="28"/>
          <w:bdr w:val="none" w:sz="0" w:space="0" w:color="auto" w:frame="1"/>
        </w:rPr>
        <w:t xml:space="preserve">Ý 4. Độ tuổi gọi nhập ngũ được quy định như thế nào? </w:t>
      </w:r>
    </w:p>
    <w:p w:rsidR="00185801" w:rsidRPr="00D2199D" w:rsidRDefault="00185801" w:rsidP="00F31501">
      <w:pPr>
        <w:pStyle w:val="NormalWeb"/>
        <w:shd w:val="clear" w:color="auto" w:fill="FFFFFF"/>
        <w:spacing w:before="120" w:beforeAutospacing="0" w:after="0" w:afterAutospacing="0"/>
        <w:ind w:firstLine="720"/>
        <w:jc w:val="both"/>
        <w:textAlignment w:val="baseline"/>
        <w:rPr>
          <w:color w:val="000000" w:themeColor="text1"/>
          <w:sz w:val="28"/>
          <w:szCs w:val="28"/>
        </w:rPr>
      </w:pPr>
      <w:r w:rsidRPr="00D2199D">
        <w:rPr>
          <w:color w:val="000000" w:themeColor="text1"/>
          <w:sz w:val="28"/>
          <w:szCs w:val="28"/>
        </w:rPr>
        <w:t>- Điều 30 Luật Nghĩa vụ quân sự 2015: Công dân đủ 18 tuổi được gọi nhập ngũ; độ tuổi gọi nhập ngũ từ đủ 18 tuổi đến hết 25 tuổi; công dân đào tạo trình độ cao đẳng, đại học đã được tạm hoãn gọi nhập ngũ thì độ tuổi gọi nhập ngũ đến hết 27 tuổi.</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 xml:space="preserve">- </w:t>
      </w:r>
      <w:bookmarkStart w:id="20" w:name="dieu_4"/>
      <w:r w:rsidRPr="00D2199D">
        <w:rPr>
          <w:color w:val="000000" w:themeColor="text1"/>
          <w:sz w:val="28"/>
          <w:szCs w:val="28"/>
        </w:rPr>
        <w:t xml:space="preserve">Khoản 1 Điều </w:t>
      </w:r>
      <w:r w:rsidR="001F1B85" w:rsidRPr="00D2199D">
        <w:rPr>
          <w:color w:val="000000" w:themeColor="text1"/>
          <w:sz w:val="28"/>
          <w:szCs w:val="28"/>
        </w:rPr>
        <w:t>8</w:t>
      </w:r>
      <w:r w:rsidRPr="00D2199D">
        <w:rPr>
          <w:color w:val="000000" w:themeColor="text1"/>
          <w:sz w:val="28"/>
          <w:szCs w:val="28"/>
        </w:rPr>
        <w:t xml:space="preserve"> Luật Công an nhân dân quy định: </w:t>
      </w:r>
      <w:r w:rsidRPr="00D2199D">
        <w:rPr>
          <w:color w:val="000000" w:themeColor="text1"/>
          <w:sz w:val="28"/>
          <w:szCs w:val="28"/>
          <w:shd w:val="clear" w:color="auto" w:fill="FFFFFF"/>
        </w:rPr>
        <w:t>Hằng năm, Công an nhân dân được tuyển chọn công dân trong độ tuổi gọi nhập ngũ vào phục vụ trong Công an nhân dân với thời hạn là 24 tháng. </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 xml:space="preserve">Khoản 1 </w:t>
      </w:r>
      <w:r w:rsidRPr="00D2199D">
        <w:rPr>
          <w:bCs/>
          <w:color w:val="000000" w:themeColor="text1"/>
          <w:sz w:val="28"/>
          <w:szCs w:val="28"/>
          <w:lang w:val="vi-VN"/>
        </w:rPr>
        <w:t>Điều 4</w:t>
      </w:r>
      <w:r w:rsidRPr="00D2199D">
        <w:rPr>
          <w:bCs/>
          <w:color w:val="000000" w:themeColor="text1"/>
          <w:sz w:val="28"/>
          <w:szCs w:val="28"/>
        </w:rPr>
        <w:t xml:space="preserve"> Nghị định số 70/2019/NĐ-CP:</w:t>
      </w:r>
      <w:r w:rsidRPr="00D2199D">
        <w:rPr>
          <w:b/>
          <w:bCs/>
          <w:color w:val="000000" w:themeColor="text1"/>
          <w:sz w:val="28"/>
          <w:szCs w:val="28"/>
        </w:rPr>
        <w:t xml:space="preserve"> </w:t>
      </w:r>
      <w:r w:rsidRPr="00D2199D">
        <w:rPr>
          <w:b/>
          <w:bCs/>
          <w:color w:val="000000" w:themeColor="text1"/>
          <w:sz w:val="28"/>
          <w:szCs w:val="28"/>
          <w:lang w:val="vi-VN"/>
        </w:rPr>
        <w:t xml:space="preserve"> </w:t>
      </w:r>
      <w:bookmarkEnd w:id="20"/>
      <w:r w:rsidRPr="00D2199D">
        <w:rPr>
          <w:color w:val="000000" w:themeColor="text1"/>
          <w:sz w:val="28"/>
          <w:szCs w:val="28"/>
          <w:lang w:val="vi-VN"/>
        </w:rPr>
        <w:t>Công dân nam trong độ tuổi gọi nhập ngũ đã đăng ký nghĩa vụ quân sự theo quy định của Luật Nghĩa vụ quân sự năm 2015. Công dân nữ trong độ tu</w:t>
      </w:r>
      <w:r w:rsidRPr="00D2199D">
        <w:rPr>
          <w:color w:val="000000" w:themeColor="text1"/>
          <w:sz w:val="28"/>
          <w:szCs w:val="28"/>
        </w:rPr>
        <w:t>ổ</w:t>
      </w:r>
      <w:r w:rsidRPr="00D2199D">
        <w:rPr>
          <w:color w:val="000000" w:themeColor="text1"/>
          <w:sz w:val="28"/>
          <w:szCs w:val="28"/>
          <w:lang w:val="vi-VN"/>
        </w:rPr>
        <w:t>i gọi nhập ngũ đã đăng ký nghĩa vụ quân sự theo quy định của Luật nghĩa vụ quân sự năm 2015, có trình độ chuyên môn phù hợp với yêu cầu của Công an nhân dân, n</w:t>
      </w:r>
      <w:r w:rsidRPr="00D2199D">
        <w:rPr>
          <w:color w:val="000000" w:themeColor="text1"/>
          <w:sz w:val="28"/>
          <w:szCs w:val="28"/>
        </w:rPr>
        <w:t>ế</w:t>
      </w:r>
      <w:r w:rsidRPr="00D2199D">
        <w:rPr>
          <w:color w:val="000000" w:themeColor="text1"/>
          <w:sz w:val="28"/>
          <w:szCs w:val="28"/>
          <w:lang w:val="vi-VN"/>
        </w:rPr>
        <w:t>u tự nguyện và Công an nhân dân có nhu cầu thì được xem xét, tuy</w:t>
      </w:r>
      <w:r w:rsidRPr="00D2199D">
        <w:rPr>
          <w:color w:val="000000" w:themeColor="text1"/>
          <w:sz w:val="28"/>
          <w:szCs w:val="28"/>
        </w:rPr>
        <w:t>ể</w:t>
      </w:r>
      <w:r w:rsidRPr="00D2199D">
        <w:rPr>
          <w:color w:val="000000" w:themeColor="text1"/>
          <w:sz w:val="28"/>
          <w:szCs w:val="28"/>
          <w:lang w:val="vi-VN"/>
        </w:rPr>
        <w:t>n chọn thực hiện nghĩa vụ tham gia Công an nhân dân.</w:t>
      </w:r>
      <w:r w:rsidRPr="00D2199D">
        <w:rPr>
          <w:color w:val="000000" w:themeColor="text1"/>
          <w:sz w:val="28"/>
          <w:szCs w:val="28"/>
        </w:rPr>
        <w:t xml:space="preserve"> </w:t>
      </w:r>
    </w:p>
    <w:p w:rsidR="00D2199D" w:rsidRDefault="00185801" w:rsidP="00F31501">
      <w:pPr>
        <w:spacing w:before="120" w:after="0" w:line="240" w:lineRule="auto"/>
        <w:ind w:firstLine="720"/>
        <w:jc w:val="both"/>
        <w:rPr>
          <w:rFonts w:ascii="Times New Roman" w:hAnsi="Times New Roman"/>
          <w:color w:val="000000" w:themeColor="text1"/>
          <w:sz w:val="28"/>
          <w:szCs w:val="28"/>
          <w:shd w:val="clear" w:color="auto" w:fill="FFFFFF"/>
        </w:rPr>
      </w:pPr>
      <w:r w:rsidRPr="00D2199D">
        <w:rPr>
          <w:rFonts w:ascii="Times New Roman" w:hAnsi="Times New Roman"/>
          <w:b/>
          <w:bCs/>
          <w:color w:val="000000" w:themeColor="text1"/>
          <w:sz w:val="28"/>
          <w:szCs w:val="28"/>
        </w:rPr>
        <w:t>Ý 4. Tiêu chuẩn công dân được gọi nhập ngũ và thực hiện nghĩa vụ tham gia Công an nhân dân?</w:t>
      </w:r>
      <w:r w:rsidRPr="00D2199D">
        <w:rPr>
          <w:rFonts w:ascii="Times New Roman" w:hAnsi="Times New Roman"/>
          <w:color w:val="000000" w:themeColor="text1"/>
          <w:sz w:val="28"/>
          <w:szCs w:val="28"/>
          <w:shd w:val="clear" w:color="auto" w:fill="FFFFFF"/>
        </w:rPr>
        <w:t xml:space="preserve"> </w:t>
      </w:r>
    </w:p>
    <w:p w:rsidR="00185801" w:rsidRPr="00D2199D" w:rsidRDefault="00D2199D" w:rsidP="00F31501">
      <w:pPr>
        <w:spacing w:before="120" w:after="0" w:line="240" w:lineRule="auto"/>
        <w:ind w:firstLine="720"/>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w:t>
      </w:r>
      <w:r w:rsidR="00185801" w:rsidRPr="00D2199D">
        <w:rPr>
          <w:rFonts w:ascii="Times New Roman" w:hAnsi="Times New Roman"/>
          <w:bCs/>
          <w:color w:val="000000" w:themeColor="text1"/>
          <w:sz w:val="28"/>
          <w:szCs w:val="28"/>
        </w:rPr>
        <w:t>Điều 31 Luật Nghĩa vụ quân sự 2015 quy định tiêu chuẩn công dân được gọi nhập ngũ và thực hiện nghĩa vụ tham gia Công an nhân dân như sau:</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bookmarkStart w:id="21" w:name="khoan_1_31"/>
      <w:r w:rsidRPr="00D2199D">
        <w:rPr>
          <w:color w:val="000000" w:themeColor="text1"/>
          <w:sz w:val="28"/>
          <w:szCs w:val="28"/>
        </w:rPr>
        <w:t>1. Công dân được gọi nhập ngũ khi có đủ các tiêu chuẩn sau đây:</w:t>
      </w:r>
      <w:bookmarkEnd w:id="21"/>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a) Lý lịch rõ ràng;</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b) Chấp hành nghiêm đường lối, chủ trương của Đảng, chính sách, pháp luật của Nhà nước;</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lastRenderedPageBreak/>
        <w:t>c) Đủ sức </w:t>
      </w:r>
      <w:r w:rsidRPr="00D2199D">
        <w:rPr>
          <w:color w:val="000000" w:themeColor="text1"/>
          <w:sz w:val="28"/>
          <w:szCs w:val="28"/>
          <w:shd w:val="clear" w:color="auto" w:fill="FFFFFF"/>
        </w:rPr>
        <w:t>khỏe</w:t>
      </w:r>
      <w:r w:rsidRPr="00D2199D">
        <w:rPr>
          <w:color w:val="000000" w:themeColor="text1"/>
          <w:sz w:val="28"/>
          <w:szCs w:val="28"/>
        </w:rPr>
        <w:t> phục vụ tại ngũ theo quy định;</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d) Có trình độ văn hóa phù hợp.</w:t>
      </w:r>
    </w:p>
    <w:p w:rsidR="00185801" w:rsidRPr="00D2199D" w:rsidRDefault="00185801" w:rsidP="00F31501">
      <w:pPr>
        <w:pStyle w:val="NormalWeb"/>
        <w:shd w:val="clear" w:color="auto" w:fill="FFFFFF"/>
        <w:spacing w:before="120" w:beforeAutospacing="0" w:after="0" w:afterAutospacing="0"/>
        <w:ind w:firstLine="720"/>
        <w:jc w:val="both"/>
        <w:rPr>
          <w:color w:val="000000" w:themeColor="text1"/>
          <w:sz w:val="28"/>
          <w:szCs w:val="28"/>
        </w:rPr>
      </w:pPr>
      <w:r w:rsidRPr="00D2199D">
        <w:rPr>
          <w:color w:val="000000" w:themeColor="text1"/>
          <w:sz w:val="28"/>
          <w:szCs w:val="28"/>
        </w:rPr>
        <w:t>2. Tiêu chuẩn công dân được gọi thực hiện nghĩa vụ tham gia Công an nhân dân theo quy định tại </w:t>
      </w:r>
      <w:bookmarkStart w:id="22" w:name="dc_1"/>
      <w:r w:rsidRPr="00D2199D">
        <w:rPr>
          <w:color w:val="000000" w:themeColor="text1"/>
          <w:sz w:val="28"/>
          <w:szCs w:val="28"/>
        </w:rPr>
        <w:t>Điều 7 của Luật Công an nhân dân</w:t>
      </w:r>
      <w:bookmarkEnd w:id="22"/>
      <w:r w:rsidRPr="00D2199D">
        <w:rPr>
          <w:color w:val="000000" w:themeColor="text1"/>
          <w:sz w:val="28"/>
          <w:szCs w:val="28"/>
        </w:rPr>
        <w:t xml:space="preserve">. </w:t>
      </w:r>
    </w:p>
    <w:p w:rsidR="00185801" w:rsidRPr="00D2199D" w:rsidRDefault="00D2199D" w:rsidP="00F31501">
      <w:pPr>
        <w:pStyle w:val="NormalWeb"/>
        <w:shd w:val="clear" w:color="auto" w:fill="FFFFFF"/>
        <w:spacing w:before="120" w:beforeAutospacing="0" w:after="0" w:afterAutospacing="0"/>
        <w:ind w:firstLine="810"/>
        <w:jc w:val="both"/>
        <w:rPr>
          <w:color w:val="000000" w:themeColor="text1"/>
          <w:sz w:val="28"/>
          <w:szCs w:val="28"/>
        </w:rPr>
      </w:pPr>
      <w:bookmarkStart w:id="23" w:name="dieu_7"/>
      <w:r>
        <w:rPr>
          <w:bCs/>
          <w:color w:val="000000" w:themeColor="text1"/>
          <w:sz w:val="28"/>
          <w:szCs w:val="28"/>
        </w:rPr>
        <w:t xml:space="preserve">- </w:t>
      </w:r>
      <w:r w:rsidR="00185801" w:rsidRPr="00D2199D">
        <w:rPr>
          <w:bCs/>
          <w:color w:val="000000" w:themeColor="text1"/>
          <w:sz w:val="28"/>
          <w:szCs w:val="28"/>
        </w:rPr>
        <w:t>Điều 7 Luật Công an nhân dân 2018 quy định về tuyển chọn công dân vào Công an nhân dân</w:t>
      </w:r>
      <w:bookmarkEnd w:id="23"/>
      <w:r w:rsidR="00185801" w:rsidRPr="00D2199D">
        <w:rPr>
          <w:bCs/>
          <w:color w:val="000000" w:themeColor="text1"/>
          <w:sz w:val="28"/>
          <w:szCs w:val="28"/>
        </w:rPr>
        <w:t xml:space="preserve"> như sau: </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1. </w:t>
      </w:r>
      <w:r w:rsidRPr="00D2199D">
        <w:rPr>
          <w:color w:val="000000" w:themeColor="text1"/>
          <w:sz w:val="28"/>
          <w:szCs w:val="28"/>
          <w:lang w:val="nl-NL"/>
        </w:rPr>
        <w:t>Công dân có đủ tiêu chuẩn về chính trị, phẩm chất đạo đức, trình độ, sức khỏe, độ</w:t>
      </w:r>
      <w:r w:rsidRPr="00D2199D">
        <w:rPr>
          <w:b/>
          <w:bCs/>
          <w:i/>
          <w:iCs/>
          <w:color w:val="000000" w:themeColor="text1"/>
          <w:sz w:val="28"/>
          <w:szCs w:val="28"/>
          <w:lang w:val="nl-NL"/>
        </w:rPr>
        <w:t> </w:t>
      </w:r>
      <w:r w:rsidRPr="00D2199D">
        <w:rPr>
          <w:color w:val="000000" w:themeColor="text1"/>
          <w:sz w:val="28"/>
          <w:szCs w:val="28"/>
          <w:lang w:val="nl-NL"/>
        </w:rPr>
        <w:t>tuổi và năng khiếu phù hợp với công tác công an, </w:t>
      </w:r>
      <w:r w:rsidRPr="00D2199D">
        <w:rPr>
          <w:color w:val="000000" w:themeColor="text1"/>
          <w:sz w:val="28"/>
          <w:szCs w:val="28"/>
        </w:rPr>
        <w:t>có nguyện vọng và Công an nhân dân có nhu cầu thì có thể được tuyển chọn vào Công an nhân dân.</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2. Công an nhân dân được ưu tiên tuyển chọn sinh viên, học sinh xuất sắc tốt nghiệp ở các cơ sở giáo dục đại học, cơ sở giáo dục nghề nghiệp có đủ tiêu chuẩn để đào tạo, bổ sung vào Công an nhân dân.</w:t>
      </w:r>
    </w:p>
    <w:p w:rsidR="00185801" w:rsidRPr="00D2199D" w:rsidRDefault="00185801" w:rsidP="00F31501">
      <w:pPr>
        <w:pStyle w:val="NormalWeb"/>
        <w:shd w:val="clear" w:color="auto" w:fill="FFFFFF"/>
        <w:spacing w:before="120" w:beforeAutospacing="0" w:after="0" w:afterAutospacing="0"/>
        <w:ind w:firstLine="810"/>
        <w:jc w:val="both"/>
        <w:rPr>
          <w:color w:val="000000" w:themeColor="text1"/>
          <w:sz w:val="28"/>
          <w:szCs w:val="28"/>
        </w:rPr>
      </w:pPr>
      <w:r w:rsidRPr="00D2199D">
        <w:rPr>
          <w:color w:val="000000" w:themeColor="text1"/>
          <w:sz w:val="28"/>
          <w:szCs w:val="28"/>
        </w:rPr>
        <w:t>3. Bộ trưởng Bộ Công an quy định chi tiết Điều này.</w:t>
      </w:r>
    </w:p>
    <w:p w:rsidR="00185801" w:rsidRPr="00D2199D" w:rsidRDefault="00185801" w:rsidP="00F31501">
      <w:pPr>
        <w:pStyle w:val="NormalWeb"/>
        <w:shd w:val="clear" w:color="auto" w:fill="FFFFFF"/>
        <w:spacing w:before="120" w:beforeAutospacing="0" w:after="0" w:afterAutospacing="0"/>
        <w:ind w:firstLine="720"/>
        <w:jc w:val="both"/>
        <w:textAlignment w:val="baseline"/>
        <w:rPr>
          <w:rStyle w:val="Strong"/>
          <w:color w:val="000000" w:themeColor="text1"/>
          <w:sz w:val="28"/>
          <w:szCs w:val="28"/>
          <w:bdr w:val="none" w:sz="0" w:space="0" w:color="auto" w:frame="1"/>
        </w:rPr>
      </w:pPr>
      <w:r w:rsidRPr="00D2199D">
        <w:rPr>
          <w:rStyle w:val="Strong"/>
          <w:rFonts w:eastAsia="Calibri"/>
          <w:color w:val="000000" w:themeColor="text1"/>
          <w:sz w:val="28"/>
          <w:szCs w:val="28"/>
          <w:bdr w:val="none" w:sz="0" w:space="0" w:color="auto" w:frame="1"/>
          <w:shd w:val="clear" w:color="auto" w:fill="FFFFFF"/>
        </w:rPr>
        <w:t xml:space="preserve">Ý 5. </w:t>
      </w:r>
      <w:r w:rsidRPr="00D2199D">
        <w:rPr>
          <w:b/>
          <w:color w:val="000000" w:themeColor="text1"/>
          <w:sz w:val="28"/>
          <w:szCs w:val="28"/>
          <w:shd w:val="clear" w:color="auto" w:fill="FFFFFF"/>
        </w:rPr>
        <w:t xml:space="preserve">Những trường hợp nào được công nhận hoàn thành nghĩa vụ quân sự tại ngũ trong thời bình? </w:t>
      </w:r>
    </w:p>
    <w:p w:rsidR="00185801" w:rsidRPr="00D2199D" w:rsidRDefault="00185801" w:rsidP="00F31501">
      <w:pPr>
        <w:pStyle w:val="NormalWeb"/>
        <w:spacing w:before="120" w:beforeAutospacing="0" w:after="0" w:afterAutospacing="0"/>
        <w:ind w:firstLine="720"/>
        <w:jc w:val="both"/>
        <w:rPr>
          <w:color w:val="000000" w:themeColor="text1"/>
          <w:sz w:val="28"/>
          <w:szCs w:val="28"/>
        </w:rPr>
      </w:pPr>
      <w:r w:rsidRPr="00D2199D">
        <w:rPr>
          <w:rStyle w:val="Strong"/>
          <w:b w:val="0"/>
          <w:color w:val="000000" w:themeColor="text1"/>
          <w:sz w:val="28"/>
          <w:szCs w:val="28"/>
          <w:bdr w:val="none" w:sz="0" w:space="0" w:color="auto" w:frame="1"/>
        </w:rPr>
        <w:t>Khoản 4 Điều 4 Luật Nghĩa vụ quân sự năm 2015 quy định</w:t>
      </w:r>
      <w:r w:rsidRPr="00D2199D">
        <w:rPr>
          <w:rStyle w:val="Strong"/>
          <w:color w:val="000000" w:themeColor="text1"/>
          <w:sz w:val="28"/>
          <w:szCs w:val="28"/>
          <w:bdr w:val="none" w:sz="0" w:space="0" w:color="auto" w:frame="1"/>
        </w:rPr>
        <w:t xml:space="preserve"> </w:t>
      </w:r>
      <w:r w:rsidRPr="00D2199D">
        <w:rPr>
          <w:color w:val="000000" w:themeColor="text1"/>
          <w:sz w:val="28"/>
          <w:szCs w:val="28"/>
        </w:rPr>
        <w:t>công dân thuộc một trong các trường hợp sau đây được công nhận hoàn thành nghĩa vụ quân sự tại ngũ trong thời bình:</w:t>
      </w:r>
    </w:p>
    <w:p w:rsidR="00185801" w:rsidRPr="00D2199D" w:rsidRDefault="00185801" w:rsidP="00F31501">
      <w:pPr>
        <w:pStyle w:val="NormalWeb"/>
        <w:spacing w:before="120" w:beforeAutospacing="0" w:after="0" w:afterAutospacing="0"/>
        <w:ind w:firstLine="720"/>
        <w:jc w:val="both"/>
        <w:rPr>
          <w:color w:val="000000" w:themeColor="text1"/>
          <w:sz w:val="28"/>
          <w:szCs w:val="28"/>
        </w:rPr>
      </w:pPr>
      <w:bookmarkStart w:id="24" w:name="diem_a_4_4"/>
      <w:r w:rsidRPr="00D2199D">
        <w:rPr>
          <w:color w:val="000000" w:themeColor="text1"/>
          <w:sz w:val="28"/>
          <w:szCs w:val="28"/>
        </w:rPr>
        <w:t>a) Dân quân tự vệ nòng cốt đã hoàn thành nghĩa vụ tham gia dân quân tự vệ, trong đó có ít nhất 12 tháng làm nhiệm vụ dân quân tự vệ thường trực;</w:t>
      </w:r>
      <w:bookmarkEnd w:id="24"/>
    </w:p>
    <w:p w:rsidR="00185801" w:rsidRPr="00D2199D" w:rsidRDefault="00185801"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b) Hoàn thành nhiệm vụ tham gia Công an xã liên tục từ đủ 36 tháng trở lên;</w:t>
      </w:r>
    </w:p>
    <w:p w:rsidR="00185801" w:rsidRPr="00D2199D" w:rsidRDefault="00185801"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c) Cán bộ, công chức, viên chức, sinh viên tốt nghiệp đại học trở lên, đã được đào tạo và phong quân hàm sĩ quan dự bị;</w:t>
      </w:r>
    </w:p>
    <w:p w:rsidR="00185801" w:rsidRPr="00D2199D" w:rsidRDefault="00185801"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d) Thanh niên đã tốt nghiệp đại học, cao đẳng, trung cấp tình nguyện phục vụ tại đoàn kinh tế - quốc phòng từ đủ 24 tháng trở lên theo </w:t>
      </w:r>
      <w:r w:rsidRPr="00D2199D">
        <w:rPr>
          <w:color w:val="000000" w:themeColor="text1"/>
          <w:sz w:val="28"/>
          <w:szCs w:val="28"/>
          <w:shd w:val="clear" w:color="auto" w:fill="FFFFFF"/>
        </w:rPr>
        <w:t>Đề án</w:t>
      </w:r>
      <w:r w:rsidRPr="00D2199D">
        <w:rPr>
          <w:color w:val="000000" w:themeColor="text1"/>
          <w:sz w:val="28"/>
          <w:szCs w:val="28"/>
        </w:rPr>
        <w:t> do Thủ tướng Chính phủ quyết định;</w:t>
      </w:r>
    </w:p>
    <w:p w:rsidR="00185801" w:rsidRPr="00D2199D" w:rsidRDefault="00185801" w:rsidP="00F31501">
      <w:pPr>
        <w:pStyle w:val="NormalWeb"/>
        <w:spacing w:before="120" w:beforeAutospacing="0" w:after="0" w:afterAutospacing="0"/>
        <w:ind w:firstLine="720"/>
        <w:jc w:val="both"/>
        <w:rPr>
          <w:color w:val="000000" w:themeColor="text1"/>
          <w:sz w:val="28"/>
          <w:szCs w:val="28"/>
        </w:rPr>
      </w:pPr>
      <w:r w:rsidRPr="00D2199D">
        <w:rPr>
          <w:color w:val="000000" w:themeColor="text1"/>
          <w:sz w:val="28"/>
          <w:szCs w:val="28"/>
        </w:rPr>
        <w:t>đ) Công dân phục vụ trên tàu kiểm ngư từ đủ 24 tháng trở lên.</w:t>
      </w:r>
    </w:p>
    <w:p w:rsidR="00185801" w:rsidRPr="00D2199D" w:rsidRDefault="00185801" w:rsidP="00F31501">
      <w:pPr>
        <w:spacing w:before="120" w:after="0" w:line="240" w:lineRule="auto"/>
        <w:ind w:firstLine="720"/>
        <w:jc w:val="both"/>
        <w:rPr>
          <w:rFonts w:ascii="Times New Roman" w:hAnsi="Times New Roman"/>
          <w:b/>
          <w:color w:val="000000" w:themeColor="text1"/>
          <w:sz w:val="28"/>
          <w:szCs w:val="28"/>
        </w:rPr>
      </w:pPr>
      <w:r w:rsidRPr="00D2199D">
        <w:rPr>
          <w:rStyle w:val="Strong"/>
          <w:rFonts w:ascii="Times New Roman" w:hAnsi="Times New Roman"/>
          <w:color w:val="000000" w:themeColor="text1"/>
          <w:sz w:val="28"/>
          <w:szCs w:val="28"/>
          <w:bdr w:val="none" w:sz="0" w:space="0" w:color="auto" w:frame="1"/>
        </w:rPr>
        <w:t xml:space="preserve">Câu 8. </w:t>
      </w:r>
      <w:r w:rsidRPr="00D2199D">
        <w:rPr>
          <w:rFonts w:ascii="Times New Roman" w:hAnsi="Times New Roman"/>
          <w:b/>
          <w:color w:val="000000" w:themeColor="text1"/>
          <w:sz w:val="28"/>
          <w:szCs w:val="28"/>
        </w:rPr>
        <w:t xml:space="preserve">Các mức phạt vi phạm hành chính liên quan đến thực hiện nghĩa vụ quân sự được quy định như thế nào? Trốn tránh nghĩa vụ quân sự có bị truy cứu trách nhiệm hình sự hay không? </w:t>
      </w:r>
    </w:p>
    <w:p w:rsidR="00185801" w:rsidRPr="00D2199D" w:rsidRDefault="00185801" w:rsidP="00F31501">
      <w:pPr>
        <w:spacing w:before="120" w:after="0" w:line="240" w:lineRule="auto"/>
        <w:ind w:firstLine="720"/>
        <w:rPr>
          <w:rFonts w:ascii="Times New Roman" w:hAnsi="Times New Roman"/>
          <w:b/>
          <w:color w:val="000000" w:themeColor="text1"/>
          <w:sz w:val="28"/>
          <w:szCs w:val="28"/>
        </w:rPr>
      </w:pPr>
      <w:r w:rsidRPr="00D2199D">
        <w:rPr>
          <w:rFonts w:ascii="Times New Roman" w:hAnsi="Times New Roman"/>
          <w:b/>
          <w:color w:val="000000" w:themeColor="text1"/>
          <w:sz w:val="28"/>
          <w:szCs w:val="28"/>
        </w:rPr>
        <w:t>Trả lời:</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shd w:val="clear" w:color="auto" w:fill="FFFFFF"/>
        </w:rPr>
      </w:pPr>
      <w:r w:rsidRPr="00D2199D">
        <w:rPr>
          <w:rStyle w:val="Strong"/>
          <w:rFonts w:ascii="Times New Roman" w:hAnsi="Times New Roman"/>
          <w:color w:val="000000" w:themeColor="text1"/>
          <w:sz w:val="28"/>
          <w:szCs w:val="28"/>
          <w:bdr w:val="none" w:sz="0" w:space="0" w:color="auto" w:frame="1"/>
        </w:rPr>
        <w:t xml:space="preserve">Ý 1. </w:t>
      </w:r>
      <w:r w:rsidRPr="00D2199D">
        <w:rPr>
          <w:rFonts w:ascii="Times New Roman" w:hAnsi="Times New Roman"/>
          <w:b/>
          <w:color w:val="000000" w:themeColor="text1"/>
          <w:sz w:val="28"/>
          <w:szCs w:val="28"/>
        </w:rPr>
        <w:t xml:space="preserve">Các mức phạt vi phạm hành chính liên quan đến thực hiện nghĩa vụ quân sự được quy định như thế nào? </w:t>
      </w:r>
    </w:p>
    <w:p w:rsidR="00A623E8" w:rsidRPr="00D2199D" w:rsidRDefault="00A623E8" w:rsidP="00F31501">
      <w:pPr>
        <w:spacing w:before="120" w:after="0" w:line="240" w:lineRule="auto"/>
        <w:ind w:firstLine="720"/>
        <w:jc w:val="both"/>
        <w:rPr>
          <w:rFonts w:ascii="Times New Roman" w:hAnsi="Times New Roman"/>
          <w:color w:val="000000" w:themeColor="text1"/>
          <w:sz w:val="28"/>
        </w:rPr>
      </w:pPr>
      <w:r w:rsidRPr="00D2199D">
        <w:rPr>
          <w:rFonts w:ascii="Times New Roman" w:hAnsi="Times New Roman"/>
          <w:color w:val="000000" w:themeColor="text1"/>
          <w:sz w:val="28"/>
          <w:szCs w:val="28"/>
        </w:rPr>
        <w:t>Các mức phạt vi phạm hành chính liên quan đến thực hiện nghĩa vụ quân sự được quy định từ Điều 4 đến Điều 9 Nghị định 120/2013/NĐ-CP ngày</w:t>
      </w:r>
      <w:bookmarkStart w:id="25" w:name="loai_1_name"/>
      <w:r w:rsidRPr="00D2199D">
        <w:rPr>
          <w:rFonts w:ascii="Times New Roman" w:hAnsi="Times New Roman"/>
          <w:color w:val="000000" w:themeColor="text1"/>
          <w:sz w:val="28"/>
          <w:szCs w:val="28"/>
        </w:rPr>
        <w:t xml:space="preserve"> 09/10/2013 </w:t>
      </w:r>
      <w:r w:rsidRPr="00D2199D">
        <w:rPr>
          <w:rFonts w:ascii="Times New Roman" w:hAnsi="Times New Roman"/>
          <w:color w:val="000000" w:themeColor="text1"/>
          <w:sz w:val="28"/>
          <w:szCs w:val="28"/>
        </w:rPr>
        <w:lastRenderedPageBreak/>
        <w:t>của Chính phủ q</w:t>
      </w:r>
      <w:r w:rsidRPr="00D2199D">
        <w:rPr>
          <w:rFonts w:ascii="Times New Roman" w:hAnsi="Times New Roman"/>
          <w:color w:val="000000" w:themeColor="text1"/>
          <w:sz w:val="28"/>
        </w:rPr>
        <w:t>uy định xử phạt vi phạm hành chính trong lĩnh vực quốc phòng, cơ yế</w:t>
      </w:r>
      <w:bookmarkEnd w:id="25"/>
      <w:r w:rsidRPr="00D2199D">
        <w:rPr>
          <w:rFonts w:ascii="Times New Roman" w:hAnsi="Times New Roman"/>
          <w:color w:val="000000" w:themeColor="text1"/>
          <w:sz w:val="28"/>
        </w:rPr>
        <w:t>u</w:t>
      </w:r>
      <w:r w:rsidR="00087EF6" w:rsidRPr="00D2199D">
        <w:rPr>
          <w:rFonts w:ascii="Times New Roman" w:hAnsi="Times New Roman"/>
          <w:color w:val="000000" w:themeColor="text1"/>
          <w:sz w:val="28"/>
        </w:rPr>
        <w:t>.</w:t>
      </w:r>
    </w:p>
    <w:p w:rsidR="00D2199D" w:rsidRDefault="00A623E8" w:rsidP="00F31501">
      <w:pPr>
        <w:spacing w:before="120" w:after="120" w:line="240" w:lineRule="auto"/>
        <w:ind w:firstLine="567"/>
        <w:jc w:val="both"/>
        <w:rPr>
          <w:rFonts w:ascii="Times New Roman" w:hAnsi="Times New Roman"/>
          <w:b/>
          <w:bCs/>
          <w:color w:val="000000" w:themeColor="text1"/>
          <w:sz w:val="28"/>
        </w:rPr>
      </w:pPr>
      <w:r w:rsidRPr="00D2199D">
        <w:rPr>
          <w:rFonts w:ascii="Times New Roman" w:hAnsi="Times New Roman"/>
          <w:b/>
          <w:bCs/>
          <w:color w:val="000000" w:themeColor="text1"/>
          <w:sz w:val="28"/>
        </w:rPr>
        <w:t>Điều 4. Vi phạm các quy định về đăng ký nghĩa vụ quân sự</w:t>
      </w:r>
      <w:r w:rsidR="00087EF6" w:rsidRPr="00D2199D">
        <w:rPr>
          <w:rFonts w:ascii="Times New Roman" w:hAnsi="Times New Roman"/>
          <w:b/>
          <w:bCs/>
          <w:color w:val="000000" w:themeColor="text1"/>
          <w:sz w:val="28"/>
        </w:rPr>
        <w:t xml:space="preserve"> </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1. Phạt cảnh cáo đối với hành vi không đăng ký nghĩa vụ quân sự lần đầu đối với công dân nam đủ 17 tuổi trong năm thuộc diện phải đăng ký nghĩa vụ quân sự.</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26" w:name="khoan_49"/>
      <w:r w:rsidRPr="00D2199D">
        <w:rPr>
          <w:rFonts w:ascii="Times New Roman" w:hAnsi="Times New Roman"/>
          <w:color w:val="000000" w:themeColor="text1"/>
          <w:sz w:val="28"/>
        </w:rPr>
        <w:t>2. Phạt tiền từ 200.000 đồng đến 600.000 đồng đối với một trong các hành vi sau:</w:t>
      </w:r>
      <w:bookmarkEnd w:id="26"/>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a) Không đăng ký nghĩa vụ quân sự lần đầu, trừ trường hợp quy định tại Khoản 1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b) Không đăng ký bổ sung khi có sự thay đổi về họ tên, địa chỉ nơi ở, nơi làm việc theo quy định;</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c) Không thực hiện đăng ký di chuyển trước khi di chuyển nơi cư trú theo quy định;</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d) Không thực hiện đăng ký vào ngạch dự bị theo quy định.</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3. Biện pháp khắc phục hậu quả: Buộc đăng ký nghĩa vụ quân sự, đăng ký bổ sung, đăng ký di chuyển, đăng ký vào ngạch dự bị đối với hành vi quy định tại Khoản 1, Khoản 2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27" w:name="dieu_5"/>
      <w:r w:rsidRPr="00D2199D">
        <w:rPr>
          <w:rFonts w:ascii="Times New Roman" w:hAnsi="Times New Roman"/>
          <w:b/>
          <w:bCs/>
          <w:color w:val="000000" w:themeColor="text1"/>
          <w:sz w:val="28"/>
        </w:rPr>
        <w:t>Điều 5. Vi phạm quy định sơ tuyển thực hiện nghĩa vụ quân sự</w:t>
      </w:r>
      <w:bookmarkEnd w:id="27"/>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28" w:name="khoan_1"/>
      <w:r w:rsidRPr="00D2199D">
        <w:rPr>
          <w:rFonts w:ascii="Times New Roman" w:hAnsi="Times New Roman"/>
          <w:color w:val="000000" w:themeColor="text1"/>
          <w:sz w:val="28"/>
        </w:rPr>
        <w:t>1. Phạt tiền từ 500.000 đồng đến 1.000.000 đồng đối với hành vi không có mặt đúng thời gian hoặc địa điểm tập trung sơ tuyển ghi trong giấy gọi sơ tuyển thực hiện nghĩa vụ quân sự mà không có lý do chính đáng.</w:t>
      </w:r>
      <w:bookmarkEnd w:id="28"/>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2. Biện pháp khắc phục hậu quả: Buộc thực hiện sơ tuyển nghĩa vụ quân sự theo kế hoạch của Hội đồng nghĩa vụ quân sự đối với hành vi quy định tại Khoản 1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29" w:name="dieu_6"/>
      <w:r w:rsidRPr="00D2199D">
        <w:rPr>
          <w:rFonts w:ascii="Times New Roman" w:hAnsi="Times New Roman"/>
          <w:b/>
          <w:bCs/>
          <w:color w:val="000000" w:themeColor="text1"/>
          <w:sz w:val="28"/>
        </w:rPr>
        <w:t>Điều 6. Vi phạm quy định về kiểm tra, khám sức khỏe thực hiện nghĩa vụ quân sự</w:t>
      </w:r>
      <w:bookmarkEnd w:id="29"/>
      <w:r w:rsidR="00087EF6" w:rsidRPr="00D2199D">
        <w:rPr>
          <w:rFonts w:ascii="Times New Roman" w:hAnsi="Times New Roman"/>
          <w:b/>
          <w:bCs/>
          <w:color w:val="000000" w:themeColor="text1"/>
          <w:sz w:val="28"/>
        </w:rPr>
        <w:t xml:space="preserve"> </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0" w:name="khoan_2"/>
      <w:r w:rsidRPr="00D2199D">
        <w:rPr>
          <w:rFonts w:ascii="Times New Roman" w:hAnsi="Times New Roman"/>
          <w:color w:val="000000" w:themeColor="text1"/>
          <w:sz w:val="28"/>
        </w:rPr>
        <w:t>1. Phạt tiền từ 800.000 đồng đến 1.200.000 đồng đối với hành vi không có mặt đúng thời gian hoặc địa điểm kiểm tra, khám sức khỏe ghi trong giấy gọi kiểm tra, khám sức khỏe thực hiện nghĩa vụ quân sự mà không có lý do chính đáng.</w:t>
      </w:r>
      <w:bookmarkEnd w:id="30"/>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2. Phạt tiền từ 2.000.000 đồng đến 4.000.000 đồng đối với một trong các hành vi vi phạm sau:</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1" w:name="khoan_6"/>
      <w:r w:rsidRPr="00D2199D">
        <w:rPr>
          <w:rFonts w:ascii="Times New Roman" w:hAnsi="Times New Roman"/>
          <w:color w:val="000000" w:themeColor="text1"/>
          <w:sz w:val="28"/>
        </w:rPr>
        <w:t>a) Người khám sức khỏe gian dối làm sai lệch kết quả phân loại sức khỏe của mình nhằm trốn tránh nghĩa vụ quân sự;</w:t>
      </w:r>
      <w:bookmarkEnd w:id="31"/>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b) Đưa tiền hoặc các lợi ích vật chất khác cho cán bộ, nhân viên y tế để làm sai lệch kết quả phân loại sức khỏe của người khám sức khỏe thực hiện nghĩa vụ quân sự;</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lastRenderedPageBreak/>
        <w:t>c) Cán bộ, nhân viên y tế cố ý làm sai lệch các yếu tố về sức khỏe của người khám sức khỏe thực hiện nghĩa vụ quân sự.</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3. Biện pháp khắc phục hậu quả:</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a) Buộc thực hiện kiểm tra hoặc khám sức khỏe theo kế hoạch của Hội đồng nghĩa vụ quân sự đối với hành vi quy định tại Khoản 1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b) Buộc nộp lại số lợi bất hợp pháp mà cán bộ, nhân viên y tế có được đối với hành vi quy định tại Điểm b Khoản 2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c) Buộc thực hiện lại việc khám sức khỏe đối với người được khám sức khỏe thực hiện nghĩa vụ quân sự quy định tại Điểm a, Điểm b, Điểm c Khoản 2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b/>
          <w:bCs/>
          <w:color w:val="000000" w:themeColor="text1"/>
          <w:sz w:val="28"/>
        </w:rPr>
        <w:t>Điều 7. Vi phạm quy định về nhập ngũ</w:t>
      </w:r>
      <w:r w:rsidR="00087EF6" w:rsidRPr="00D2199D">
        <w:rPr>
          <w:rFonts w:ascii="Times New Roman" w:hAnsi="Times New Roman"/>
          <w:b/>
          <w:bCs/>
          <w:color w:val="000000" w:themeColor="text1"/>
          <w:sz w:val="28"/>
        </w:rPr>
        <w:t xml:space="preserve"> </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2" w:name="khoan_3"/>
      <w:r w:rsidRPr="00D2199D">
        <w:rPr>
          <w:rFonts w:ascii="Times New Roman" w:hAnsi="Times New Roman"/>
          <w:color w:val="000000" w:themeColor="text1"/>
          <w:sz w:val="28"/>
        </w:rPr>
        <w:t>1. Phạt tiền từ 1.500.000 đồng đến 2.500.000 đồng đối với hành vi không có mặt đúng thời gian hoặc địa điểm tập trung ghi trong lệnh gọi nhập ngũ mà không có lý do chính đáng.</w:t>
      </w:r>
      <w:bookmarkEnd w:id="32"/>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2. Biện pháp khắc phục hậu quả: Buộc chấp hành lệnh gọi nhập ngũ đối với hành vi quy định tại Khoản 1 Điều này.</w:t>
      </w:r>
    </w:p>
    <w:p w:rsidR="00D2199D" w:rsidRDefault="00A623E8" w:rsidP="00F31501">
      <w:pPr>
        <w:spacing w:before="120" w:after="120" w:line="240" w:lineRule="auto"/>
        <w:ind w:firstLine="567"/>
        <w:jc w:val="both"/>
        <w:rPr>
          <w:rFonts w:ascii="Times New Roman" w:hAnsi="Times New Roman"/>
          <w:b/>
          <w:bCs/>
          <w:color w:val="000000" w:themeColor="text1"/>
          <w:sz w:val="28"/>
        </w:rPr>
      </w:pPr>
      <w:r w:rsidRPr="00D2199D">
        <w:rPr>
          <w:rFonts w:ascii="Times New Roman" w:hAnsi="Times New Roman"/>
          <w:b/>
          <w:bCs/>
          <w:color w:val="000000" w:themeColor="text1"/>
          <w:sz w:val="28"/>
        </w:rPr>
        <w:t>Điều 8. Vi phạm quy định về thực hiện nghĩa vụ quân sự phục vụ tại ngũ</w:t>
      </w:r>
      <w:r w:rsidR="00087EF6" w:rsidRPr="00D2199D">
        <w:rPr>
          <w:rFonts w:ascii="Times New Roman" w:hAnsi="Times New Roman"/>
          <w:b/>
          <w:bCs/>
          <w:color w:val="000000" w:themeColor="text1"/>
          <w:sz w:val="28"/>
        </w:rPr>
        <w:t xml:space="preserve"> </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1. Phạt tiền từ 3.000.000 đồng đến 5.000.000 đồng đối với một trong các hành vi vi phạm sau:</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a) Đào ngũ khi đang làm nghĩa vụ quân sự phục vụ tại ngũ trong thời bình nhưng chưa gây hậu quả nghiêm trọng, mà đơn vị quân đội cấp Trung đoàn và tương đương đã gửi giấy thông báo đào ngũ và cắt quân số cho Ủy ban nhân dân cấp xã và cơ quan quân sự cấp huyện;</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3" w:name="khoan_8"/>
      <w:r w:rsidRPr="00D2199D">
        <w:rPr>
          <w:rFonts w:ascii="Times New Roman" w:hAnsi="Times New Roman"/>
          <w:color w:val="000000" w:themeColor="text1"/>
          <w:sz w:val="28"/>
        </w:rPr>
        <w:t>b) Chứa chấp, bao che quân nhân đào ngũ.</w:t>
      </w:r>
      <w:bookmarkEnd w:id="33"/>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4" w:name="khoan_12"/>
      <w:r w:rsidRPr="00D2199D">
        <w:rPr>
          <w:rFonts w:ascii="Times New Roman" w:hAnsi="Times New Roman"/>
          <w:color w:val="000000" w:themeColor="text1"/>
          <w:sz w:val="28"/>
        </w:rPr>
        <w:t>2. Biện pháp khắc phục hậu quả: Buộc hoàn trả toàn bộ quân trang được cấp và buộc phải thực hiện nghĩa vụ quân sự theo quy định của Luật nghĩa vụ quân sự đối với hành vi quy định tại Điểm a Khoản 1 Điều này.</w:t>
      </w:r>
      <w:bookmarkEnd w:id="34"/>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b/>
          <w:bCs/>
          <w:color w:val="000000" w:themeColor="text1"/>
          <w:sz w:val="28"/>
        </w:rPr>
        <w:t>Điều 9. Vi phạm các quy định về thực hiện nghĩa vụ quân sự</w:t>
      </w:r>
      <w:r w:rsidR="00087EF6" w:rsidRPr="00D2199D">
        <w:rPr>
          <w:rFonts w:ascii="Times New Roman" w:hAnsi="Times New Roman"/>
          <w:b/>
          <w:bCs/>
          <w:color w:val="000000" w:themeColor="text1"/>
          <w:sz w:val="28"/>
        </w:rPr>
        <w:t xml:space="preserve"> </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1. Phạt tiền từ 1.500.000 đồng đến 2.000.000 đồng đối với hành vi không bố trí sắp xếp thời gian, không tạo điều kiện cho công dân thực hiện đăng ký nghĩa vụ quân sự, sơ tuyển nghĩa vụ quân sự, khám sức khỏe thực hiện nghĩa vụ quân sự, thực hiện lệnh gọi nhập ngũ.</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bookmarkStart w:id="35" w:name="khoan_9"/>
      <w:r w:rsidRPr="00D2199D">
        <w:rPr>
          <w:rFonts w:ascii="Times New Roman" w:hAnsi="Times New Roman"/>
          <w:color w:val="000000" w:themeColor="text1"/>
          <w:sz w:val="28"/>
        </w:rPr>
        <w:t>2. Phạt tiền từ 2.000.000 đồng đến 3.000.000 đồng đối với hành vi cản trở người có trách nhiệm thi hành nhiệm vụ về đăng ký nghĩa vụ quân sự, sơ tuyển nghĩa vụ quân sự, khám sức khỏe thực hiện nghĩa vụ quân sự, thực hiện lệnh gọi nhập ngũ.</w:t>
      </w:r>
      <w:bookmarkEnd w:id="35"/>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3. Phạt tiền từ 3.000.000 đồng đến 5.000.000 đồng đối với một trong các hành vi vi phạm sau:</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lastRenderedPageBreak/>
        <w:t>a) Không báo cáo hoặc báo cáo không đầy đủ, chính xác danh sách công dân nam đủ 17 tuổi trong năm, công dân nữ có chuyên môn kỹ thuật cần cho Quân đội từ đủ 18 tuổi đến hết 40 tuổi;</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b) Không báo cáo hoặc báo cáo không đầy đủ, chính xác số lượng quân nhân dự bị và người sẵn sàng nhập ngũ ở cơ quan, tổ chức mình theo quy định.</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4. Phạt tiền từ 5.000.000 đồng đến 10.000.000 đồng đối với hành vi không tiếp nhận lại công dân đã hoàn thành nghĩa vụ quân sự trở về cơ quan, tổ chức cũ làm việc.</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5. Biện pháp khắc phục hậu quả:</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a) Buộc bố trí, tạo điều kiện cho công dân thực hiện chế độ đăng ký, sơ tuyển nghĩa vụ quân sự, thực hiện việc khám sức khỏe nghĩa vụ quân sự, chấp hành lệnh gọi nhập ngũ theo quy định của pháp luật đối với hành vi quy định tại Khoản 1 Điều này;</w:t>
      </w:r>
    </w:p>
    <w:p w:rsidR="00A623E8" w:rsidRPr="00D2199D" w:rsidRDefault="00A623E8" w:rsidP="00F31501">
      <w:pPr>
        <w:spacing w:before="120" w:after="120" w:line="240" w:lineRule="auto"/>
        <w:ind w:firstLine="567"/>
        <w:jc w:val="both"/>
        <w:rPr>
          <w:rFonts w:ascii="Times New Roman" w:hAnsi="Times New Roman"/>
          <w:color w:val="000000" w:themeColor="text1"/>
          <w:sz w:val="28"/>
        </w:rPr>
      </w:pPr>
      <w:r w:rsidRPr="00D2199D">
        <w:rPr>
          <w:rFonts w:ascii="Times New Roman" w:hAnsi="Times New Roman"/>
          <w:color w:val="000000" w:themeColor="text1"/>
          <w:sz w:val="28"/>
        </w:rPr>
        <w:t>b) Buộc tiếp nhận lại công dân đã hoàn thành nghĩa vụ quân sự trở về cơ quan, tổ chức cũ làm việc đối với hành vi quy định tại Khoản 4 Điều này.</w:t>
      </w:r>
    </w:p>
    <w:p w:rsidR="00185801" w:rsidRPr="00D2199D" w:rsidRDefault="00185801" w:rsidP="00F31501">
      <w:pPr>
        <w:spacing w:before="120" w:after="0" w:line="240" w:lineRule="auto"/>
        <w:ind w:firstLine="720"/>
        <w:jc w:val="both"/>
        <w:rPr>
          <w:rFonts w:ascii="Times New Roman" w:hAnsi="Times New Roman"/>
          <w:b/>
          <w:color w:val="000000" w:themeColor="text1"/>
          <w:sz w:val="28"/>
          <w:szCs w:val="28"/>
        </w:rPr>
      </w:pPr>
      <w:r w:rsidRPr="00D2199D">
        <w:rPr>
          <w:rFonts w:ascii="Times New Roman" w:hAnsi="Times New Roman"/>
          <w:b/>
          <w:color w:val="000000" w:themeColor="text1"/>
          <w:sz w:val="28"/>
          <w:szCs w:val="28"/>
        </w:rPr>
        <w:t>Ý 2. Trốn tránh nghĩa vụ quân sự có bị truy cứu trách nhiệm hình sự hay không?</w:t>
      </w:r>
    </w:p>
    <w:p w:rsidR="00A623E8" w:rsidRPr="00D2199D" w:rsidRDefault="00A623E8" w:rsidP="00F31501">
      <w:pPr>
        <w:shd w:val="clear" w:color="auto" w:fill="FFFFFF"/>
        <w:spacing w:before="120" w:after="0" w:line="240" w:lineRule="auto"/>
        <w:ind w:firstLine="720"/>
        <w:jc w:val="both"/>
        <w:rPr>
          <w:rFonts w:ascii="Arial" w:eastAsia="Times New Roman" w:hAnsi="Arial" w:cs="Arial"/>
          <w:color w:val="000000" w:themeColor="text1"/>
          <w:sz w:val="18"/>
          <w:szCs w:val="18"/>
        </w:rPr>
      </w:pPr>
      <w:r w:rsidRPr="00D2199D">
        <w:rPr>
          <w:rFonts w:ascii="Times New Roman" w:eastAsia="Times New Roman" w:hAnsi="Times New Roman"/>
          <w:bCs/>
          <w:color w:val="000000" w:themeColor="text1"/>
          <w:sz w:val="28"/>
          <w:szCs w:val="28"/>
          <w:bdr w:val="none" w:sz="0" w:space="0" w:color="auto" w:frame="1"/>
        </w:rPr>
        <w:t>- Khoản 1 Điều 59 Luật Nghĩa vụ quân sự năm 2015 “Xử lý vi phạm”:</w:t>
      </w:r>
      <w:r w:rsidRPr="00D2199D">
        <w:rPr>
          <w:rFonts w:ascii="Times New Roman" w:eastAsia="Times New Roman" w:hAnsi="Times New Roman"/>
          <w:b/>
          <w:bCs/>
          <w:color w:val="000000" w:themeColor="text1"/>
          <w:sz w:val="28"/>
          <w:szCs w:val="28"/>
          <w:bdr w:val="none" w:sz="0" w:space="0" w:color="auto" w:frame="1"/>
        </w:rPr>
        <w:t xml:space="preserve"> </w:t>
      </w:r>
      <w:r w:rsidRPr="00D2199D">
        <w:rPr>
          <w:rFonts w:ascii="Times New Roman" w:eastAsia="Times New Roman" w:hAnsi="Times New Roman"/>
          <w:color w:val="000000" w:themeColor="text1"/>
          <w:sz w:val="28"/>
          <w:szCs w:val="28"/>
        </w:rPr>
        <w:t>Tổ chức, cá nhân có hành vi trốn tránh, chống đối, cản trở việc thực hiện nghĩa vụ quân sự thì </w:t>
      </w:r>
      <w:r w:rsidRPr="00D2199D">
        <w:rPr>
          <w:rFonts w:ascii="Times New Roman" w:eastAsia="Times New Roman" w:hAnsi="Times New Roman"/>
          <w:color w:val="000000" w:themeColor="text1"/>
          <w:sz w:val="28"/>
          <w:szCs w:val="28"/>
          <w:shd w:val="clear" w:color="auto" w:fill="FFFFFF"/>
        </w:rPr>
        <w:t>tùy</w:t>
      </w:r>
      <w:r w:rsidRPr="00D2199D">
        <w:rPr>
          <w:rFonts w:ascii="Times New Roman" w:eastAsia="Times New Roman" w:hAnsi="Times New Roman"/>
          <w:color w:val="000000" w:themeColor="text1"/>
          <w:sz w:val="28"/>
          <w:szCs w:val="28"/>
        </w:rPr>
        <w:t> theo tính chất, mức độ vi phạm mà bị xử lý kỷ luật, xử phạt hành chính hoặc bị truy cứu trách nhiệm hình sự</w:t>
      </w:r>
      <w:r w:rsidR="00D2199D">
        <w:rPr>
          <w:rFonts w:ascii="Times New Roman" w:eastAsia="Times New Roman" w:hAnsi="Times New Roman"/>
          <w:color w:val="000000" w:themeColor="text1"/>
          <w:sz w:val="28"/>
          <w:szCs w:val="28"/>
        </w:rPr>
        <w:t>.</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 Trốn tránh nghĩa vụ quân sự có bị truy cứu trách nhiệm hình sự.</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 xml:space="preserve">Điều 332 Bộ luật hình sự 2015, sửa đổi bổ sung năm 2017 quy định về Tội trốn tránh nghĩa vụ quân sự như sau: </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2. Phạm tội thuộc một trong các trường hợp sau đây, thì bị phạt tù từ 01 năm đến 05 năm:</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a) Tự gây thương tích hoặc gây tổn hại cho sức khỏe của mình;</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b) Phạm tội trong thời chiến;</w:t>
      </w:r>
    </w:p>
    <w:p w:rsidR="00185801" w:rsidRPr="00D2199D" w:rsidRDefault="00185801" w:rsidP="00F31501">
      <w:pPr>
        <w:spacing w:before="120" w:after="0" w:line="240" w:lineRule="auto"/>
        <w:ind w:firstLine="720"/>
        <w:jc w:val="both"/>
        <w:rPr>
          <w:rFonts w:ascii="Times New Roman" w:hAnsi="Times New Roman"/>
          <w:color w:val="000000" w:themeColor="text1"/>
          <w:sz w:val="28"/>
          <w:szCs w:val="28"/>
        </w:rPr>
      </w:pPr>
      <w:r w:rsidRPr="00D2199D">
        <w:rPr>
          <w:rFonts w:ascii="Times New Roman" w:hAnsi="Times New Roman"/>
          <w:color w:val="000000" w:themeColor="text1"/>
          <w:sz w:val="28"/>
          <w:szCs w:val="28"/>
        </w:rPr>
        <w:t>c) Lôi kéo người khác phạm tội.(1đ)</w:t>
      </w:r>
    </w:p>
    <w:p w:rsidR="00430BB1" w:rsidRPr="00D2199D" w:rsidRDefault="00D2199D" w:rsidP="00F31501">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(Ngoài các nội dung trả lời trên, thí sinh được c</w:t>
      </w:r>
      <w:r w:rsidR="00B631D2" w:rsidRPr="00D2199D">
        <w:rPr>
          <w:rFonts w:ascii="Times New Roman" w:hAnsi="Times New Roman"/>
          <w:color w:val="000000" w:themeColor="text1"/>
          <w:sz w:val="28"/>
          <w:szCs w:val="28"/>
        </w:rPr>
        <w:t>ộng</w:t>
      </w:r>
      <w:r w:rsidR="00B631D2" w:rsidRPr="00D2199D">
        <w:rPr>
          <w:rFonts w:ascii="Times New Roman" w:hAnsi="Times New Roman"/>
          <w:b/>
          <w:color w:val="000000" w:themeColor="text1"/>
          <w:sz w:val="28"/>
          <w:szCs w:val="28"/>
        </w:rPr>
        <w:t xml:space="preserve"> </w:t>
      </w:r>
      <w:r w:rsidR="00B631D2" w:rsidRPr="00D2199D">
        <w:rPr>
          <w:rFonts w:ascii="Times New Roman" w:hAnsi="Times New Roman"/>
          <w:color w:val="000000" w:themeColor="text1"/>
          <w:sz w:val="28"/>
          <w:szCs w:val="28"/>
        </w:rPr>
        <w:t xml:space="preserve">điểm đối với các nội dung trả lời có </w:t>
      </w:r>
      <w:r w:rsidR="0082177D">
        <w:rPr>
          <w:rFonts w:ascii="Times New Roman" w:hAnsi="Times New Roman"/>
          <w:color w:val="000000" w:themeColor="text1"/>
          <w:sz w:val="28"/>
          <w:szCs w:val="28"/>
        </w:rPr>
        <w:t xml:space="preserve">thêm </w:t>
      </w:r>
      <w:r w:rsidR="00B631D2" w:rsidRPr="00D2199D">
        <w:rPr>
          <w:rFonts w:ascii="Times New Roman" w:hAnsi="Times New Roman"/>
          <w:color w:val="000000" w:themeColor="text1"/>
          <w:sz w:val="28"/>
          <w:szCs w:val="28"/>
        </w:rPr>
        <w:t xml:space="preserve">căn cứ </w:t>
      </w:r>
      <w:r w:rsidR="0082177D">
        <w:rPr>
          <w:rFonts w:ascii="Times New Roman" w:hAnsi="Times New Roman"/>
          <w:color w:val="000000" w:themeColor="text1"/>
          <w:sz w:val="28"/>
          <w:szCs w:val="28"/>
        </w:rPr>
        <w:t xml:space="preserve">quy định tại </w:t>
      </w:r>
      <w:r w:rsidR="00B631D2" w:rsidRPr="00D2199D">
        <w:rPr>
          <w:rFonts w:ascii="Times New Roman" w:hAnsi="Times New Roman"/>
          <w:color w:val="000000" w:themeColor="text1"/>
          <w:sz w:val="28"/>
          <w:szCs w:val="28"/>
        </w:rPr>
        <w:t>Hiến pháp và các luật, văn bản khác có liên quan</w:t>
      </w:r>
      <w:r>
        <w:rPr>
          <w:rFonts w:ascii="Times New Roman" w:hAnsi="Times New Roman"/>
          <w:color w:val="000000" w:themeColor="text1"/>
          <w:sz w:val="28"/>
          <w:szCs w:val="28"/>
        </w:rPr>
        <w:t>)</w:t>
      </w:r>
      <w:r w:rsidR="00B631D2" w:rsidRPr="00D2199D">
        <w:rPr>
          <w:rFonts w:ascii="Times New Roman" w:hAnsi="Times New Roman"/>
          <w:color w:val="000000" w:themeColor="text1"/>
          <w:sz w:val="28"/>
          <w:szCs w:val="28"/>
        </w:rPr>
        <w:t>./.</w:t>
      </w:r>
      <w:bookmarkEnd w:id="0"/>
    </w:p>
    <w:sectPr w:rsidR="00430BB1" w:rsidRPr="00D2199D" w:rsidSect="00E84A76">
      <w:footerReference w:type="default" r:id="rId7"/>
      <w:pgSz w:w="12240" w:h="15840"/>
      <w:pgMar w:top="1260" w:right="1260" w:bottom="90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4D" w:rsidRDefault="00F6734D" w:rsidP="00185801">
      <w:pPr>
        <w:spacing w:after="0" w:line="240" w:lineRule="auto"/>
      </w:pPr>
      <w:r>
        <w:separator/>
      </w:r>
    </w:p>
  </w:endnote>
  <w:endnote w:type="continuationSeparator" w:id="0">
    <w:p w:rsidR="00F6734D" w:rsidRDefault="00F6734D" w:rsidP="0018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906118"/>
      <w:docPartObj>
        <w:docPartGallery w:val="Page Numbers (Bottom of Page)"/>
        <w:docPartUnique/>
      </w:docPartObj>
    </w:sdtPr>
    <w:sdtEndPr>
      <w:rPr>
        <w:noProof/>
      </w:rPr>
    </w:sdtEndPr>
    <w:sdtContent>
      <w:p w:rsidR="00185801" w:rsidRDefault="00185801">
        <w:pPr>
          <w:pStyle w:val="Footer"/>
          <w:jc w:val="right"/>
        </w:pPr>
        <w:r>
          <w:fldChar w:fldCharType="begin"/>
        </w:r>
        <w:r>
          <w:instrText xml:space="preserve"> PAGE   \* MERGEFORMAT </w:instrText>
        </w:r>
        <w:r>
          <w:fldChar w:fldCharType="separate"/>
        </w:r>
        <w:r w:rsidR="00F31501">
          <w:rPr>
            <w:noProof/>
          </w:rPr>
          <w:t>14</w:t>
        </w:r>
        <w:r>
          <w:rPr>
            <w:noProof/>
          </w:rPr>
          <w:fldChar w:fldCharType="end"/>
        </w:r>
      </w:p>
    </w:sdtContent>
  </w:sdt>
  <w:p w:rsidR="00185801" w:rsidRDefault="0018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4D" w:rsidRDefault="00F6734D" w:rsidP="00185801">
      <w:pPr>
        <w:spacing w:after="0" w:line="240" w:lineRule="auto"/>
      </w:pPr>
      <w:r>
        <w:separator/>
      </w:r>
    </w:p>
  </w:footnote>
  <w:footnote w:type="continuationSeparator" w:id="0">
    <w:p w:rsidR="00F6734D" w:rsidRDefault="00F6734D" w:rsidP="00185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76"/>
    <w:rsid w:val="0006788E"/>
    <w:rsid w:val="00087EF6"/>
    <w:rsid w:val="000C10B0"/>
    <w:rsid w:val="001439E7"/>
    <w:rsid w:val="00185801"/>
    <w:rsid w:val="001F1B85"/>
    <w:rsid w:val="00262277"/>
    <w:rsid w:val="002A5B3F"/>
    <w:rsid w:val="003668DD"/>
    <w:rsid w:val="003C3A88"/>
    <w:rsid w:val="00406ABC"/>
    <w:rsid w:val="00415D53"/>
    <w:rsid w:val="00430BB1"/>
    <w:rsid w:val="004E7B41"/>
    <w:rsid w:val="005C68D9"/>
    <w:rsid w:val="006E55C2"/>
    <w:rsid w:val="00740F80"/>
    <w:rsid w:val="0077045B"/>
    <w:rsid w:val="008070AF"/>
    <w:rsid w:val="0082177D"/>
    <w:rsid w:val="00852868"/>
    <w:rsid w:val="009C0076"/>
    <w:rsid w:val="00A40C67"/>
    <w:rsid w:val="00A623E8"/>
    <w:rsid w:val="00B631D2"/>
    <w:rsid w:val="00C230FE"/>
    <w:rsid w:val="00C72BFE"/>
    <w:rsid w:val="00D2199D"/>
    <w:rsid w:val="00E84A76"/>
    <w:rsid w:val="00F31501"/>
    <w:rsid w:val="00F36DD7"/>
    <w:rsid w:val="00F525E7"/>
    <w:rsid w:val="00F6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5F603E-A287-4C01-A1E9-C7E9079E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0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185801"/>
    <w:rPr>
      <w:color w:val="0000FF"/>
      <w:u w:val="single"/>
    </w:rPr>
  </w:style>
  <w:style w:type="character" w:styleId="Strong">
    <w:name w:val="Strong"/>
    <w:uiPriority w:val="22"/>
    <w:qFormat/>
    <w:rsid w:val="00185801"/>
    <w:rPr>
      <w:b/>
      <w:bCs/>
    </w:rPr>
  </w:style>
  <w:style w:type="paragraph" w:styleId="Header">
    <w:name w:val="header"/>
    <w:basedOn w:val="Normal"/>
    <w:link w:val="HeaderChar"/>
    <w:uiPriority w:val="99"/>
    <w:unhideWhenUsed/>
    <w:rsid w:val="0018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801"/>
    <w:rPr>
      <w:rFonts w:ascii="Calibri" w:eastAsia="Calibri" w:hAnsi="Calibri" w:cs="Times New Roman"/>
    </w:rPr>
  </w:style>
  <w:style w:type="paragraph" w:styleId="Footer">
    <w:name w:val="footer"/>
    <w:basedOn w:val="Normal"/>
    <w:link w:val="FooterChar"/>
    <w:uiPriority w:val="99"/>
    <w:unhideWhenUsed/>
    <w:rsid w:val="0018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801"/>
    <w:rPr>
      <w:rFonts w:ascii="Calibri" w:eastAsia="Calibri" w:hAnsi="Calibri" w:cs="Times New Roman"/>
    </w:rPr>
  </w:style>
  <w:style w:type="paragraph" w:styleId="ListParagraph">
    <w:name w:val="List Paragraph"/>
    <w:basedOn w:val="Normal"/>
    <w:uiPriority w:val="34"/>
    <w:qFormat/>
    <w:rsid w:val="000C10B0"/>
    <w:pPr>
      <w:ind w:left="720"/>
      <w:contextualSpacing/>
    </w:pPr>
  </w:style>
  <w:style w:type="paragraph" w:styleId="BalloonText">
    <w:name w:val="Balloon Text"/>
    <w:basedOn w:val="Normal"/>
    <w:link w:val="BalloonTextChar"/>
    <w:uiPriority w:val="99"/>
    <w:semiHidden/>
    <w:unhideWhenUsed/>
    <w:rsid w:val="005C6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8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2561">
      <w:bodyDiv w:val="1"/>
      <w:marLeft w:val="0"/>
      <w:marRight w:val="0"/>
      <w:marTop w:val="0"/>
      <w:marBottom w:val="0"/>
      <w:divBdr>
        <w:top w:val="none" w:sz="0" w:space="0" w:color="auto"/>
        <w:left w:val="none" w:sz="0" w:space="0" w:color="auto"/>
        <w:bottom w:val="none" w:sz="0" w:space="0" w:color="auto"/>
        <w:right w:val="none" w:sz="0" w:space="0" w:color="auto"/>
      </w:divBdr>
    </w:div>
    <w:div w:id="1253010576">
      <w:bodyDiv w:val="1"/>
      <w:marLeft w:val="0"/>
      <w:marRight w:val="0"/>
      <w:marTop w:val="0"/>
      <w:marBottom w:val="0"/>
      <w:divBdr>
        <w:top w:val="none" w:sz="0" w:space="0" w:color="auto"/>
        <w:left w:val="none" w:sz="0" w:space="0" w:color="auto"/>
        <w:bottom w:val="none" w:sz="0" w:space="0" w:color="auto"/>
        <w:right w:val="none" w:sz="0" w:space="0" w:color="auto"/>
      </w:divBdr>
    </w:div>
    <w:div w:id="1382171110">
      <w:bodyDiv w:val="1"/>
      <w:marLeft w:val="0"/>
      <w:marRight w:val="0"/>
      <w:marTop w:val="0"/>
      <w:marBottom w:val="0"/>
      <w:divBdr>
        <w:top w:val="none" w:sz="0" w:space="0" w:color="auto"/>
        <w:left w:val="none" w:sz="0" w:space="0" w:color="auto"/>
        <w:bottom w:val="none" w:sz="0" w:space="0" w:color="auto"/>
        <w:right w:val="none" w:sz="0" w:space="0" w:color="auto"/>
      </w:divBdr>
    </w:div>
    <w:div w:id="2037000852">
      <w:bodyDiv w:val="1"/>
      <w:marLeft w:val="0"/>
      <w:marRight w:val="0"/>
      <w:marTop w:val="0"/>
      <w:marBottom w:val="0"/>
      <w:divBdr>
        <w:top w:val="none" w:sz="0" w:space="0" w:color="auto"/>
        <w:left w:val="none" w:sz="0" w:space="0" w:color="auto"/>
        <w:bottom w:val="none" w:sz="0" w:space="0" w:color="auto"/>
        <w:right w:val="none" w:sz="0" w:space="0" w:color="auto"/>
      </w:divBdr>
    </w:div>
    <w:div w:id="21392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nghi-dinh-116-2004-nd-cp-lao-dong-nguoi-tan-tat-sua-doi-nd-81-cp-52031.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15</cp:revision>
  <cp:lastPrinted>2020-04-22T04:07:00Z</cp:lastPrinted>
  <dcterms:created xsi:type="dcterms:W3CDTF">2020-04-22T04:07:00Z</dcterms:created>
  <dcterms:modified xsi:type="dcterms:W3CDTF">2020-04-23T00:19:00Z</dcterms:modified>
</cp:coreProperties>
</file>