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13" w:rsidRPr="00393C33" w:rsidRDefault="00EE6C8B" w:rsidP="005A483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bookmarkStart w:id="0" w:name="dieu_7"/>
      <w:bookmarkStart w:id="1" w:name="_GoBack"/>
      <w:bookmarkEnd w:id="1"/>
      <w:r w:rsidRPr="00393C33">
        <w:rPr>
          <w:b/>
          <w:bCs/>
          <w:color w:val="000000" w:themeColor="text1"/>
          <w:sz w:val="28"/>
          <w:szCs w:val="28"/>
        </w:rPr>
        <w:t>CÂU HỎI</w:t>
      </w:r>
      <w:r w:rsidR="007A6F13" w:rsidRPr="00393C33">
        <w:rPr>
          <w:b/>
          <w:bCs/>
          <w:color w:val="000000" w:themeColor="text1"/>
          <w:sz w:val="28"/>
          <w:szCs w:val="28"/>
        </w:rPr>
        <w:t xml:space="preserve"> CUỘC THI VIẾT TÌM HIỂU PHÁP LUẬT THÁNG 4 NĂM 2023</w:t>
      </w:r>
    </w:p>
    <w:p w:rsidR="005A4839" w:rsidRDefault="007A6F13" w:rsidP="005A483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93C33">
        <w:rPr>
          <w:b/>
          <w:bCs/>
          <w:color w:val="000000" w:themeColor="text1"/>
          <w:sz w:val="28"/>
          <w:szCs w:val="28"/>
        </w:rPr>
        <w:t xml:space="preserve">(Chủ đề: Tìm hiểu Luật Phòng, chống bạo lực gia đình năm 2022 và </w:t>
      </w:r>
      <w:r w:rsidR="005A4839">
        <w:rPr>
          <w:b/>
          <w:bCs/>
          <w:color w:val="000000" w:themeColor="text1"/>
          <w:sz w:val="28"/>
          <w:szCs w:val="28"/>
        </w:rPr>
        <w:t xml:space="preserve">các </w:t>
      </w:r>
    </w:p>
    <w:p w:rsidR="005A4839" w:rsidRDefault="005A4839" w:rsidP="005A483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quy định của pháp luật </w:t>
      </w:r>
      <w:r w:rsidR="00084529">
        <w:rPr>
          <w:b/>
          <w:bCs/>
          <w:color w:val="000000" w:themeColor="text1"/>
          <w:sz w:val="28"/>
          <w:szCs w:val="28"/>
        </w:rPr>
        <w:t xml:space="preserve">hiện hành </w:t>
      </w:r>
      <w:r>
        <w:rPr>
          <w:b/>
          <w:bCs/>
          <w:color w:val="000000" w:themeColor="text1"/>
          <w:sz w:val="28"/>
          <w:szCs w:val="28"/>
        </w:rPr>
        <w:t>về</w:t>
      </w:r>
      <w:r w:rsidR="007A6F13" w:rsidRPr="00393C33">
        <w:rPr>
          <w:b/>
          <w:bCs/>
          <w:color w:val="000000" w:themeColor="text1"/>
          <w:sz w:val="28"/>
          <w:szCs w:val="28"/>
        </w:rPr>
        <w:t xml:space="preserve"> xử phạt vi phạm hành chính</w:t>
      </w:r>
    </w:p>
    <w:p w:rsidR="007A6F13" w:rsidRPr="00393C33" w:rsidRDefault="007A6F13" w:rsidP="005A483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393C33">
        <w:rPr>
          <w:b/>
          <w:bCs/>
          <w:color w:val="000000" w:themeColor="text1"/>
          <w:sz w:val="28"/>
          <w:szCs w:val="28"/>
        </w:rPr>
        <w:t>trong</w:t>
      </w:r>
      <w:proofErr w:type="gramEnd"/>
      <w:r w:rsidRPr="00393C33">
        <w:rPr>
          <w:b/>
          <w:bCs/>
          <w:color w:val="000000" w:themeColor="text1"/>
          <w:sz w:val="28"/>
          <w:szCs w:val="28"/>
        </w:rPr>
        <w:t xml:space="preserve"> lĩnh vực phòng, chống bạo lực gia đình)</w:t>
      </w:r>
    </w:p>
    <w:p w:rsidR="007A6F13" w:rsidRPr="00393C33" w:rsidRDefault="007A6F13" w:rsidP="007A6F13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93C33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08CA" wp14:editId="2303F730">
                <wp:simplePos x="0" y="0"/>
                <wp:positionH relativeFrom="column">
                  <wp:posOffset>2271091</wp:posOffset>
                </wp:positionH>
                <wp:positionV relativeFrom="paragraph">
                  <wp:posOffset>79982</wp:posOffset>
                </wp:positionV>
                <wp:extent cx="200342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85pt,6.3pt" to="33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" strokecolor="black [3040]"/>
            </w:pict>
          </mc:Fallback>
        </mc:AlternateContent>
      </w:r>
    </w:p>
    <w:p w:rsidR="002C14EF" w:rsidRPr="00393C33" w:rsidRDefault="002C14EF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93C33">
        <w:rPr>
          <w:b/>
          <w:bCs/>
          <w:color w:val="000000" w:themeColor="text1"/>
          <w:sz w:val="28"/>
          <w:szCs w:val="28"/>
          <w:u w:val="single"/>
        </w:rPr>
        <w:t>Câu 1</w:t>
      </w:r>
      <w:r w:rsidR="00B44DBE" w:rsidRPr="00393C33">
        <w:rPr>
          <w:b/>
          <w:bCs/>
          <w:color w:val="000000" w:themeColor="text1"/>
          <w:sz w:val="28"/>
          <w:szCs w:val="28"/>
        </w:rPr>
        <w:t xml:space="preserve"> </w:t>
      </w:r>
      <w:r w:rsidR="00B44DBE" w:rsidRPr="00393C33">
        <w:rPr>
          <w:bCs/>
          <w:color w:val="000000" w:themeColor="text1"/>
          <w:sz w:val="28"/>
          <w:szCs w:val="28"/>
        </w:rPr>
        <w:t xml:space="preserve">(Chọn đáp </w:t>
      </w:r>
      <w:proofErr w:type="gramStart"/>
      <w:r w:rsidR="00B44DBE" w:rsidRPr="00393C33">
        <w:rPr>
          <w:bCs/>
          <w:color w:val="000000" w:themeColor="text1"/>
          <w:sz w:val="28"/>
          <w:szCs w:val="28"/>
        </w:rPr>
        <w:t>án</w:t>
      </w:r>
      <w:proofErr w:type="gramEnd"/>
      <w:r w:rsidR="00B44DBE" w:rsidRPr="00393C33">
        <w:rPr>
          <w:bCs/>
          <w:color w:val="000000" w:themeColor="text1"/>
          <w:sz w:val="28"/>
          <w:szCs w:val="28"/>
        </w:rPr>
        <w:t xml:space="preserve"> đúng nhất)</w:t>
      </w:r>
      <w:r w:rsidRPr="00393C33">
        <w:rPr>
          <w:bCs/>
          <w:color w:val="000000" w:themeColor="text1"/>
          <w:sz w:val="28"/>
          <w:szCs w:val="28"/>
        </w:rPr>
        <w:t>.</w:t>
      </w:r>
      <w:r w:rsidRPr="00393C33">
        <w:rPr>
          <w:b/>
          <w:bCs/>
          <w:color w:val="000000" w:themeColor="text1"/>
          <w:sz w:val="28"/>
          <w:szCs w:val="28"/>
        </w:rPr>
        <w:t xml:space="preserve"> </w:t>
      </w:r>
      <w:bookmarkEnd w:id="0"/>
      <w:r w:rsidR="00D96C4E" w:rsidRPr="00393C33">
        <w:rPr>
          <w:color w:val="000000" w:themeColor="text1"/>
          <w:sz w:val="28"/>
          <w:szCs w:val="28"/>
          <w:lang w:val="vi-VN"/>
        </w:rPr>
        <w:t xml:space="preserve">Tháng hành động quốc gia phòng, chống bạo lực gia đình được tổ chức vào tháng </w:t>
      </w:r>
      <w:r w:rsidRPr="00393C33">
        <w:rPr>
          <w:color w:val="000000" w:themeColor="text1"/>
          <w:sz w:val="28"/>
          <w:szCs w:val="28"/>
        </w:rPr>
        <w:t>mấy</w:t>
      </w:r>
      <w:r w:rsidR="00D96C4E" w:rsidRPr="00393C33">
        <w:rPr>
          <w:color w:val="000000" w:themeColor="text1"/>
          <w:sz w:val="28"/>
          <w:szCs w:val="28"/>
          <w:lang w:val="vi-VN"/>
        </w:rPr>
        <w:t xml:space="preserve"> hằng năm</w:t>
      </w:r>
      <w:r w:rsidR="0099768C">
        <w:rPr>
          <w:color w:val="000000" w:themeColor="text1"/>
          <w:sz w:val="28"/>
          <w:szCs w:val="28"/>
        </w:rPr>
        <w:t xml:space="preserve"> theo quy định của Luật Phòng, chống bạo lực gia đình năm 2022</w:t>
      </w:r>
      <w:r w:rsidRPr="00393C33">
        <w:rPr>
          <w:color w:val="000000" w:themeColor="text1"/>
          <w:sz w:val="28"/>
          <w:szCs w:val="28"/>
        </w:rPr>
        <w:t>?</w:t>
      </w:r>
    </w:p>
    <w:p w:rsidR="002C14EF" w:rsidRPr="00393C33" w:rsidRDefault="002C14EF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bookmarkStart w:id="2" w:name="dieu_12"/>
      <w:proofErr w:type="gramStart"/>
      <w:r w:rsidRPr="00393C33">
        <w:rPr>
          <w:bCs/>
          <w:color w:val="000000" w:themeColor="text1"/>
          <w:sz w:val="28"/>
          <w:szCs w:val="28"/>
        </w:rPr>
        <w:t>a. Tháng</w:t>
      </w:r>
      <w:proofErr w:type="gramEnd"/>
      <w:r w:rsidRPr="00393C33">
        <w:rPr>
          <w:bCs/>
          <w:color w:val="000000" w:themeColor="text1"/>
          <w:sz w:val="28"/>
          <w:szCs w:val="28"/>
        </w:rPr>
        <w:t xml:space="preserve"> 3 hằng năm.</w:t>
      </w:r>
    </w:p>
    <w:p w:rsidR="002C14EF" w:rsidRPr="00393C33" w:rsidRDefault="002C14EF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93C33">
        <w:rPr>
          <w:bCs/>
          <w:color w:val="000000" w:themeColor="text1"/>
          <w:sz w:val="28"/>
          <w:szCs w:val="28"/>
        </w:rPr>
        <w:t>b. Tháng</w:t>
      </w:r>
      <w:proofErr w:type="gramEnd"/>
      <w:r w:rsidRPr="00393C33">
        <w:rPr>
          <w:bCs/>
          <w:color w:val="000000" w:themeColor="text1"/>
          <w:sz w:val="28"/>
          <w:szCs w:val="28"/>
        </w:rPr>
        <w:t xml:space="preserve"> 6 hằng năm.</w:t>
      </w:r>
    </w:p>
    <w:p w:rsidR="002C14EF" w:rsidRPr="00393C33" w:rsidRDefault="002C14EF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93C33">
        <w:rPr>
          <w:bCs/>
          <w:color w:val="000000" w:themeColor="text1"/>
          <w:sz w:val="28"/>
          <w:szCs w:val="28"/>
        </w:rPr>
        <w:t>c. Tháng</w:t>
      </w:r>
      <w:proofErr w:type="gramEnd"/>
      <w:r w:rsidRPr="00393C33">
        <w:rPr>
          <w:bCs/>
          <w:color w:val="000000" w:themeColor="text1"/>
          <w:sz w:val="28"/>
          <w:szCs w:val="28"/>
        </w:rPr>
        <w:t xml:space="preserve"> 10 hằng năm.</w:t>
      </w:r>
    </w:p>
    <w:p w:rsidR="002C14EF" w:rsidRPr="00393C33" w:rsidRDefault="002C14EF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93C33">
        <w:rPr>
          <w:bCs/>
          <w:color w:val="000000" w:themeColor="text1"/>
          <w:sz w:val="28"/>
          <w:szCs w:val="28"/>
        </w:rPr>
        <w:t>d. Tháng</w:t>
      </w:r>
      <w:proofErr w:type="gramEnd"/>
      <w:r w:rsidRPr="00393C33">
        <w:rPr>
          <w:bCs/>
          <w:color w:val="000000" w:themeColor="text1"/>
          <w:sz w:val="28"/>
          <w:szCs w:val="28"/>
        </w:rPr>
        <w:t xml:space="preserve"> 12 hằng năm.</w:t>
      </w:r>
    </w:p>
    <w:p w:rsidR="00EF5300" w:rsidRPr="0099768C" w:rsidRDefault="00B44DBE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93C33">
        <w:rPr>
          <w:b/>
          <w:bCs/>
          <w:color w:val="000000" w:themeColor="text1"/>
          <w:sz w:val="28"/>
          <w:szCs w:val="28"/>
          <w:u w:val="single"/>
        </w:rPr>
        <w:t>Câu 2</w:t>
      </w:r>
      <w:r w:rsidRPr="00393C33">
        <w:rPr>
          <w:b/>
          <w:bCs/>
          <w:color w:val="000000" w:themeColor="text1"/>
          <w:sz w:val="28"/>
          <w:szCs w:val="28"/>
        </w:rPr>
        <w:t xml:space="preserve"> </w:t>
      </w:r>
      <w:r w:rsidRPr="00393C33">
        <w:rPr>
          <w:bCs/>
          <w:color w:val="000000" w:themeColor="text1"/>
          <w:sz w:val="28"/>
          <w:szCs w:val="28"/>
        </w:rPr>
        <w:t xml:space="preserve">(Chọn đáp </w:t>
      </w:r>
      <w:proofErr w:type="gramStart"/>
      <w:r w:rsidRPr="00393C33">
        <w:rPr>
          <w:bCs/>
          <w:color w:val="000000" w:themeColor="text1"/>
          <w:sz w:val="28"/>
          <w:szCs w:val="28"/>
        </w:rPr>
        <w:t>án</w:t>
      </w:r>
      <w:proofErr w:type="gramEnd"/>
      <w:r w:rsidRPr="00393C33">
        <w:rPr>
          <w:bCs/>
          <w:color w:val="000000" w:themeColor="text1"/>
          <w:sz w:val="28"/>
          <w:szCs w:val="28"/>
        </w:rPr>
        <w:t xml:space="preserve"> đúng nhất).</w:t>
      </w:r>
      <w:r w:rsidRPr="00393C33">
        <w:rPr>
          <w:b/>
          <w:bCs/>
          <w:color w:val="000000" w:themeColor="text1"/>
          <w:sz w:val="28"/>
          <w:szCs w:val="28"/>
        </w:rPr>
        <w:t xml:space="preserve"> </w:t>
      </w:r>
      <w:r w:rsidR="0099768C">
        <w:rPr>
          <w:color w:val="000000" w:themeColor="text1"/>
          <w:sz w:val="28"/>
          <w:szCs w:val="28"/>
        </w:rPr>
        <w:t>Luật Phòng, chống bạo lực gia đình năm 2022 quy định c</w:t>
      </w:r>
      <w:r w:rsidR="00EF5300" w:rsidRPr="00393C33">
        <w:rPr>
          <w:color w:val="000000" w:themeColor="text1"/>
          <w:sz w:val="28"/>
          <w:szCs w:val="28"/>
          <w:lang w:val="vi-VN"/>
        </w:rPr>
        <w:t>á nhân khi phát hiện </w:t>
      </w:r>
      <w:r w:rsidR="00EF5300" w:rsidRPr="00393C33">
        <w:rPr>
          <w:color w:val="000000" w:themeColor="text1"/>
          <w:sz w:val="28"/>
          <w:szCs w:val="28"/>
          <w:lang w:val="en-GB"/>
        </w:rPr>
        <w:t xml:space="preserve">hành </w:t>
      </w:r>
      <w:proofErr w:type="gramStart"/>
      <w:r w:rsidR="00EF5300" w:rsidRPr="00393C33">
        <w:rPr>
          <w:color w:val="000000" w:themeColor="text1"/>
          <w:sz w:val="28"/>
          <w:szCs w:val="28"/>
          <w:lang w:val="en-GB"/>
        </w:rPr>
        <w:t>vi</w:t>
      </w:r>
      <w:proofErr w:type="gramEnd"/>
      <w:r w:rsidR="00EF5300" w:rsidRPr="00393C33">
        <w:rPr>
          <w:color w:val="000000" w:themeColor="text1"/>
          <w:sz w:val="28"/>
          <w:szCs w:val="28"/>
          <w:lang w:val="en-GB"/>
        </w:rPr>
        <w:t> </w:t>
      </w:r>
      <w:r w:rsidR="00EF5300" w:rsidRPr="00393C33">
        <w:rPr>
          <w:color w:val="000000" w:themeColor="text1"/>
          <w:sz w:val="28"/>
          <w:szCs w:val="28"/>
          <w:lang w:val="vi-VN"/>
        </w:rPr>
        <w:t xml:space="preserve">bạo lực gia đình có trách nhiệm </w:t>
      </w:r>
      <w:r w:rsidRPr="00393C33">
        <w:rPr>
          <w:color w:val="000000" w:themeColor="text1"/>
          <w:sz w:val="28"/>
          <w:szCs w:val="28"/>
        </w:rPr>
        <w:t xml:space="preserve">nào </w:t>
      </w:r>
      <w:r w:rsidR="00EF5300" w:rsidRPr="00393C33">
        <w:rPr>
          <w:color w:val="000000" w:themeColor="text1"/>
          <w:sz w:val="28"/>
          <w:szCs w:val="28"/>
          <w:lang w:val="vi-VN"/>
        </w:rPr>
        <w:t>sau đây</w:t>
      </w:r>
      <w:r w:rsidR="0099768C">
        <w:rPr>
          <w:color w:val="000000" w:themeColor="text1"/>
          <w:sz w:val="28"/>
          <w:szCs w:val="28"/>
        </w:rPr>
        <w:t>?</w:t>
      </w:r>
    </w:p>
    <w:p w:rsidR="00EF5300" w:rsidRPr="00393C33" w:rsidRDefault="00EF5300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93C33">
        <w:rPr>
          <w:color w:val="000000" w:themeColor="text1"/>
          <w:sz w:val="28"/>
          <w:szCs w:val="28"/>
          <w:lang w:val="vi-VN"/>
        </w:rPr>
        <w:t>a</w:t>
      </w:r>
      <w:r w:rsidR="00B44DBE" w:rsidRPr="00393C33">
        <w:rPr>
          <w:color w:val="000000" w:themeColor="text1"/>
          <w:sz w:val="28"/>
          <w:szCs w:val="28"/>
        </w:rPr>
        <w:t>.</w:t>
      </w:r>
      <w:r w:rsidRPr="00393C33">
        <w:rPr>
          <w:color w:val="000000" w:themeColor="text1"/>
          <w:sz w:val="28"/>
          <w:szCs w:val="28"/>
          <w:lang w:val="vi-VN"/>
        </w:rPr>
        <w:t xml:space="preserve"> Báo tin, tố giác ngay cho cơ quan, tổ chức, </w:t>
      </w:r>
      <w:r w:rsidRPr="00393C33">
        <w:rPr>
          <w:color w:val="000000" w:themeColor="text1"/>
          <w:sz w:val="28"/>
          <w:szCs w:val="28"/>
        </w:rPr>
        <w:t>cá nhân </w:t>
      </w:r>
      <w:r w:rsidRPr="00393C33">
        <w:rPr>
          <w:color w:val="000000" w:themeColor="text1"/>
          <w:sz w:val="28"/>
          <w:szCs w:val="28"/>
          <w:lang w:val="vi-VN"/>
        </w:rPr>
        <w:t>có thẩm quyền</w:t>
      </w:r>
      <w:r w:rsidR="00B44DBE" w:rsidRPr="00393C33">
        <w:rPr>
          <w:color w:val="000000" w:themeColor="text1"/>
          <w:sz w:val="28"/>
          <w:szCs w:val="28"/>
        </w:rPr>
        <w:t>.</w:t>
      </w:r>
    </w:p>
    <w:p w:rsidR="00EF5300" w:rsidRPr="00393C33" w:rsidRDefault="00EF5300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93C33">
        <w:rPr>
          <w:color w:val="000000" w:themeColor="text1"/>
          <w:sz w:val="28"/>
          <w:szCs w:val="28"/>
          <w:lang w:val="vi-VN"/>
        </w:rPr>
        <w:t>b</w:t>
      </w:r>
      <w:r w:rsidR="00B44DBE" w:rsidRPr="00393C33">
        <w:rPr>
          <w:color w:val="000000" w:themeColor="text1"/>
          <w:sz w:val="28"/>
          <w:szCs w:val="28"/>
        </w:rPr>
        <w:t>.</w:t>
      </w:r>
      <w:r w:rsidRPr="00393C33">
        <w:rPr>
          <w:color w:val="000000" w:themeColor="text1"/>
          <w:sz w:val="28"/>
          <w:szCs w:val="28"/>
          <w:lang w:val="vi-VN"/>
        </w:rPr>
        <w:t xml:space="preserve"> Tham gia bảo vệ, hỗ trợ người bị bạo lực gia đình và các hoạt động phòng, chống bạo lực gia đình ở cộng đồng.</w:t>
      </w:r>
    </w:p>
    <w:p w:rsidR="00EF5300" w:rsidRPr="00393C33" w:rsidRDefault="00B44DBE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393C33">
        <w:rPr>
          <w:bCs/>
          <w:color w:val="000000" w:themeColor="text1"/>
          <w:sz w:val="28"/>
          <w:szCs w:val="28"/>
        </w:rPr>
        <w:t>c. Các trách nhiệm trên.</w:t>
      </w:r>
    </w:p>
    <w:p w:rsidR="00B44DBE" w:rsidRPr="00393C33" w:rsidRDefault="00B44DBE" w:rsidP="00A301C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93C33">
        <w:rPr>
          <w:bCs/>
          <w:color w:val="000000" w:themeColor="text1"/>
          <w:sz w:val="28"/>
          <w:szCs w:val="28"/>
        </w:rPr>
        <w:t xml:space="preserve">d. Không có trách nhiệm nào nêu trên vì bạo lực gia đình </w:t>
      </w:r>
      <w:r w:rsidRPr="00393C33">
        <w:rPr>
          <w:color w:val="000000" w:themeColor="text1"/>
          <w:sz w:val="28"/>
          <w:szCs w:val="28"/>
          <w:shd w:val="clear" w:color="auto" w:fill="FFFFFF"/>
        </w:rPr>
        <w:t>là chuyện riêng của mỗi nhà</w:t>
      </w:r>
      <w:r w:rsidR="00A301CB" w:rsidRPr="00393C33">
        <w:rPr>
          <w:color w:val="000000" w:themeColor="text1"/>
          <w:sz w:val="28"/>
          <w:szCs w:val="28"/>
          <w:shd w:val="clear" w:color="auto" w:fill="FFFFFF"/>
        </w:rPr>
        <w:t xml:space="preserve"> nên</w:t>
      </w:r>
      <w:r w:rsidRPr="00393C33">
        <w:rPr>
          <w:color w:val="000000" w:themeColor="text1"/>
          <w:sz w:val="28"/>
          <w:szCs w:val="28"/>
          <w:shd w:val="clear" w:color="auto" w:fill="FFFFFF"/>
        </w:rPr>
        <w:t> “đèn nhà ai nấy rạng”.</w:t>
      </w:r>
    </w:p>
    <w:bookmarkEnd w:id="2"/>
    <w:p w:rsidR="0069785C" w:rsidRPr="00393C33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C5581">
        <w:rPr>
          <w:b/>
          <w:bCs/>
          <w:sz w:val="28"/>
          <w:szCs w:val="28"/>
          <w:u w:val="single"/>
        </w:rPr>
        <w:t>Câu 3</w:t>
      </w:r>
      <w:r w:rsidRPr="00BC5581">
        <w:rPr>
          <w:b/>
          <w:bCs/>
          <w:sz w:val="28"/>
          <w:szCs w:val="28"/>
        </w:rPr>
        <w:t xml:space="preserve"> </w:t>
      </w:r>
      <w:r w:rsidRPr="00BC5581">
        <w:rPr>
          <w:bCs/>
          <w:sz w:val="28"/>
          <w:szCs w:val="28"/>
        </w:rPr>
        <w:t xml:space="preserve">(Chọn đáp </w:t>
      </w:r>
      <w:proofErr w:type="gramStart"/>
      <w:r w:rsidRPr="00BC5581">
        <w:rPr>
          <w:bCs/>
          <w:sz w:val="28"/>
          <w:szCs w:val="28"/>
        </w:rPr>
        <w:t>án</w:t>
      </w:r>
      <w:proofErr w:type="gramEnd"/>
      <w:r w:rsidRPr="00BC5581">
        <w:rPr>
          <w:bCs/>
          <w:sz w:val="28"/>
          <w:szCs w:val="28"/>
        </w:rPr>
        <w:t xml:space="preserve"> đúng nhất).</w:t>
      </w:r>
      <w:bookmarkStart w:id="3" w:name="dieu_52"/>
      <w:r w:rsidRPr="00BC5581">
        <w:rPr>
          <w:bCs/>
          <w:sz w:val="28"/>
          <w:szCs w:val="28"/>
        </w:rPr>
        <w:t xml:space="preserve"> </w:t>
      </w:r>
      <w:bookmarkStart w:id="4" w:name="khoan_49_1"/>
      <w:bookmarkEnd w:id="3"/>
      <w:r>
        <w:rPr>
          <w:color w:val="000000" w:themeColor="text1"/>
          <w:sz w:val="28"/>
          <w:szCs w:val="28"/>
        </w:rPr>
        <w:t>Theo quy định của pháp luật hiện hành, h</w:t>
      </w:r>
      <w:r w:rsidRPr="00393C33">
        <w:rPr>
          <w:color w:val="000000" w:themeColor="text1"/>
          <w:sz w:val="28"/>
          <w:szCs w:val="28"/>
        </w:rPr>
        <w:t xml:space="preserve">ành </w:t>
      </w:r>
      <w:proofErr w:type="gramStart"/>
      <w:r w:rsidRPr="00393C33">
        <w:rPr>
          <w:color w:val="000000" w:themeColor="text1"/>
          <w:sz w:val="28"/>
          <w:szCs w:val="28"/>
        </w:rPr>
        <w:t>vi</w:t>
      </w:r>
      <w:proofErr w:type="gramEnd"/>
      <w:r w:rsidRPr="00393C33">
        <w:rPr>
          <w:color w:val="000000" w:themeColor="text1"/>
          <w:sz w:val="28"/>
          <w:szCs w:val="28"/>
        </w:rPr>
        <w:t xml:space="preserve"> đánh đập gây thương tích cho thành viên gia đình bị phạt vi phạm hành chính</w:t>
      </w:r>
      <w:r>
        <w:rPr>
          <w:color w:val="000000" w:themeColor="text1"/>
          <w:sz w:val="28"/>
          <w:szCs w:val="28"/>
        </w:rPr>
        <w:t xml:space="preserve"> với số tiền</w:t>
      </w:r>
      <w:r w:rsidRPr="00393C33">
        <w:rPr>
          <w:color w:val="000000" w:themeColor="text1"/>
          <w:sz w:val="28"/>
          <w:szCs w:val="28"/>
        </w:rPr>
        <w:t>: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  <w:shd w:val="clear" w:color="auto" w:fill="FFFFFF"/>
        </w:rPr>
        <w:t xml:space="preserve">a. </w:t>
      </w:r>
      <w:r>
        <w:rPr>
          <w:sz w:val="28"/>
          <w:szCs w:val="28"/>
          <w:shd w:val="clear" w:color="auto" w:fill="FFFFFF"/>
        </w:rPr>
        <w:t>T</w:t>
      </w:r>
      <w:r w:rsidRPr="00BC5581">
        <w:rPr>
          <w:sz w:val="28"/>
          <w:szCs w:val="28"/>
          <w:shd w:val="clear" w:color="auto" w:fill="FFFFFF"/>
        </w:rPr>
        <w:t>ừ 1.000.000 đồng đến 1.500.000 đồn</w:t>
      </w:r>
      <w:bookmarkEnd w:id="4"/>
      <w:r w:rsidRPr="00BC5581">
        <w:rPr>
          <w:sz w:val="28"/>
          <w:szCs w:val="28"/>
          <w:shd w:val="clear" w:color="auto" w:fill="FFFFFF"/>
        </w:rPr>
        <w:t>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b. </w:t>
      </w:r>
      <w:r>
        <w:rPr>
          <w:sz w:val="28"/>
          <w:szCs w:val="28"/>
        </w:rPr>
        <w:t>T</w:t>
      </w:r>
      <w:r w:rsidRPr="00BC5581">
        <w:rPr>
          <w:sz w:val="28"/>
          <w:szCs w:val="28"/>
        </w:rPr>
        <w:t>ừ 2.000.000 đồng đến 4.000.000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c. </w:t>
      </w:r>
      <w:r>
        <w:rPr>
          <w:sz w:val="28"/>
          <w:szCs w:val="28"/>
        </w:rPr>
        <w:t>T</w:t>
      </w:r>
      <w:r w:rsidRPr="00BC5581">
        <w:rPr>
          <w:sz w:val="28"/>
          <w:szCs w:val="28"/>
        </w:rPr>
        <w:t>ừ 5.000.000 đồng đến 10.000.000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d. </w:t>
      </w:r>
      <w:r>
        <w:rPr>
          <w:sz w:val="28"/>
          <w:szCs w:val="28"/>
        </w:rPr>
        <w:t>T</w:t>
      </w:r>
      <w:r w:rsidRPr="00BC5581">
        <w:rPr>
          <w:sz w:val="28"/>
          <w:szCs w:val="28"/>
        </w:rPr>
        <w:t>ừ 10.000.000 đồng đến 20.000.000 đồng.</w:t>
      </w:r>
    </w:p>
    <w:p w:rsidR="0069785C" w:rsidRPr="00393C33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C5581">
        <w:rPr>
          <w:b/>
          <w:bCs/>
          <w:sz w:val="28"/>
          <w:szCs w:val="28"/>
          <w:u w:val="single"/>
        </w:rPr>
        <w:t>Câu 4</w:t>
      </w:r>
      <w:r w:rsidRPr="00BC5581">
        <w:rPr>
          <w:b/>
          <w:bCs/>
          <w:sz w:val="28"/>
          <w:szCs w:val="28"/>
        </w:rPr>
        <w:t xml:space="preserve"> </w:t>
      </w:r>
      <w:r w:rsidRPr="00BC5581">
        <w:rPr>
          <w:bCs/>
          <w:sz w:val="28"/>
          <w:szCs w:val="28"/>
        </w:rPr>
        <w:t xml:space="preserve">(Chọn đáp </w:t>
      </w:r>
      <w:proofErr w:type="gramStart"/>
      <w:r w:rsidRPr="00BC5581">
        <w:rPr>
          <w:bCs/>
          <w:sz w:val="28"/>
          <w:szCs w:val="28"/>
        </w:rPr>
        <w:t>án</w:t>
      </w:r>
      <w:proofErr w:type="gramEnd"/>
      <w:r w:rsidRPr="00BC5581">
        <w:rPr>
          <w:bCs/>
          <w:sz w:val="28"/>
          <w:szCs w:val="28"/>
        </w:rPr>
        <w:t xml:space="preserve"> đúng nhất). </w:t>
      </w:r>
      <w:r w:rsidRPr="00BC5581">
        <w:rPr>
          <w:sz w:val="28"/>
          <w:szCs w:val="28"/>
        </w:rPr>
        <w:t xml:space="preserve">Hành </w:t>
      </w:r>
      <w:proofErr w:type="gramStart"/>
      <w:r w:rsidRPr="00BC5581">
        <w:rPr>
          <w:sz w:val="28"/>
          <w:szCs w:val="28"/>
        </w:rPr>
        <w:t>vi</w:t>
      </w:r>
      <w:proofErr w:type="gramEnd"/>
      <w:r w:rsidRPr="00BC5581">
        <w:rPr>
          <w:sz w:val="28"/>
          <w:szCs w:val="28"/>
        </w:rPr>
        <w:t xml:space="preserve"> lăng mạ, chì chiết, xúc phạm danh dự, nhân phẩm thành viên gia đình bị phạt vi phạm hành chính</w:t>
      </w:r>
      <w:r w:rsidRPr="00963C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với số tiền</w:t>
      </w:r>
      <w:r w:rsidRPr="00393C33">
        <w:rPr>
          <w:color w:val="000000" w:themeColor="text1"/>
          <w:sz w:val="28"/>
          <w:szCs w:val="28"/>
        </w:rPr>
        <w:t>: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C5581">
        <w:rPr>
          <w:sz w:val="28"/>
          <w:szCs w:val="28"/>
        </w:rPr>
        <w:t xml:space="preserve">a. </w:t>
      </w:r>
      <w:bookmarkStart w:id="5" w:name="khoan_51_1"/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</w:t>
      </w:r>
      <w:proofErr w:type="gramEnd"/>
      <w:r w:rsidRPr="00BC5581">
        <w:rPr>
          <w:sz w:val="28"/>
          <w:szCs w:val="28"/>
          <w:shd w:val="clear" w:color="auto" w:fill="FFFFFF"/>
        </w:rPr>
        <w:t xml:space="preserve"> 500.000 đồng đến 1.000.000 đồng</w:t>
      </w:r>
      <w:bookmarkEnd w:id="5"/>
      <w:r w:rsidRPr="00BC5581">
        <w:rPr>
          <w:sz w:val="28"/>
          <w:szCs w:val="28"/>
          <w:shd w:val="clear" w:color="auto" w:fill="FFFFFF"/>
        </w:rPr>
        <w:t>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b.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 1.000.000 đồng đến 1.500.000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c.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</w:t>
      </w:r>
      <w:r w:rsidRPr="00BC5581">
        <w:rPr>
          <w:sz w:val="28"/>
          <w:szCs w:val="28"/>
        </w:rPr>
        <w:t xml:space="preserve"> 5.000.000 đồng đến 10.000.000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d.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</w:t>
      </w:r>
      <w:r w:rsidRPr="00BC5581">
        <w:rPr>
          <w:sz w:val="28"/>
          <w:szCs w:val="28"/>
        </w:rPr>
        <w:t xml:space="preserve"> 10.000.000 đồng đến 20.000.000 đồng.</w:t>
      </w:r>
    </w:p>
    <w:p w:rsidR="0069785C" w:rsidRPr="00393C33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C5581">
        <w:rPr>
          <w:b/>
          <w:bCs/>
          <w:sz w:val="28"/>
          <w:szCs w:val="28"/>
          <w:u w:val="single"/>
        </w:rPr>
        <w:lastRenderedPageBreak/>
        <w:t>Câu 5</w:t>
      </w:r>
      <w:r w:rsidRPr="00BC5581">
        <w:rPr>
          <w:b/>
          <w:bCs/>
          <w:sz w:val="28"/>
          <w:szCs w:val="28"/>
        </w:rPr>
        <w:t xml:space="preserve"> </w:t>
      </w:r>
      <w:r w:rsidRPr="00BC5581">
        <w:rPr>
          <w:bCs/>
          <w:sz w:val="28"/>
          <w:szCs w:val="28"/>
        </w:rPr>
        <w:t xml:space="preserve">(Chọn đáp </w:t>
      </w:r>
      <w:proofErr w:type="gramStart"/>
      <w:r w:rsidRPr="00BC5581">
        <w:rPr>
          <w:bCs/>
          <w:sz w:val="28"/>
          <w:szCs w:val="28"/>
        </w:rPr>
        <w:t>án</w:t>
      </w:r>
      <w:proofErr w:type="gramEnd"/>
      <w:r w:rsidRPr="00BC5581">
        <w:rPr>
          <w:bCs/>
          <w:sz w:val="28"/>
          <w:szCs w:val="28"/>
        </w:rPr>
        <w:t xml:space="preserve"> đúng nhất).</w:t>
      </w:r>
      <w:r w:rsidRPr="00BC5581">
        <w:rPr>
          <w:b/>
          <w:bCs/>
          <w:sz w:val="28"/>
          <w:szCs w:val="28"/>
        </w:rPr>
        <w:t xml:space="preserve"> </w:t>
      </w:r>
      <w:r w:rsidRPr="00BC5581">
        <w:rPr>
          <w:sz w:val="28"/>
          <w:szCs w:val="28"/>
        </w:rPr>
        <w:t xml:space="preserve">Hành </w:t>
      </w:r>
      <w:proofErr w:type="gramStart"/>
      <w:r w:rsidRPr="00BC5581">
        <w:rPr>
          <w:sz w:val="28"/>
          <w:szCs w:val="28"/>
        </w:rPr>
        <w:t>vi</w:t>
      </w:r>
      <w:proofErr w:type="gramEnd"/>
      <w:r w:rsidRPr="00BC5581">
        <w:rPr>
          <w:sz w:val="28"/>
          <w:szCs w:val="28"/>
        </w:rPr>
        <w:t xml:space="preserve"> từ chối hoặc trốn tránh nghĩa vụ cấp dưỡng, chăm sóc con sau khi ly hôn theo quy định của pháp luật</w:t>
      </w:r>
      <w:r>
        <w:rPr>
          <w:sz w:val="28"/>
          <w:szCs w:val="28"/>
        </w:rPr>
        <w:t xml:space="preserve"> </w:t>
      </w:r>
      <w:r w:rsidRPr="00BC5581">
        <w:rPr>
          <w:sz w:val="28"/>
          <w:szCs w:val="28"/>
        </w:rPr>
        <w:t>bị phạt vi phạm hành chính</w:t>
      </w:r>
      <w:r w:rsidRPr="00963C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với số tiền</w:t>
      </w:r>
      <w:r w:rsidRPr="00393C33">
        <w:rPr>
          <w:color w:val="000000" w:themeColor="text1"/>
          <w:sz w:val="28"/>
          <w:szCs w:val="28"/>
        </w:rPr>
        <w:t>:</w:t>
      </w:r>
    </w:p>
    <w:p w:rsidR="0069785C" w:rsidRPr="00BC5581" w:rsidRDefault="0069785C" w:rsidP="0069785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r w:rsidRPr="00963CD4">
        <w:rPr>
          <w:rFonts w:ascii="Times New Roman" w:hAnsi="Times New Roman" w:cs="Times New Roman"/>
          <w:sz w:val="28"/>
          <w:szCs w:val="28"/>
        </w:rPr>
        <w:t>T</w:t>
      </w:r>
      <w:r w:rsidRPr="00963CD4">
        <w:rPr>
          <w:rFonts w:ascii="Times New Roman" w:hAnsi="Times New Roman" w:cs="Times New Roman"/>
          <w:sz w:val="28"/>
          <w:szCs w:val="28"/>
          <w:shd w:val="clear" w:color="auto" w:fill="FFFFFF"/>
        </w:rPr>
        <w:t>ừ</w:t>
      </w:r>
      <w:proofErr w:type="gramEnd"/>
      <w:r w:rsidRPr="0096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5581">
        <w:rPr>
          <w:rFonts w:ascii="Times New Roman" w:hAnsi="Times New Roman" w:cs="Times New Roman"/>
          <w:sz w:val="28"/>
          <w:szCs w:val="28"/>
          <w:shd w:val="clear" w:color="auto" w:fill="FFFFFF"/>
        </w:rPr>
        <w:t>100.000 đồng đến 300.000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C5581">
        <w:rPr>
          <w:sz w:val="28"/>
          <w:szCs w:val="28"/>
        </w:rPr>
        <w:t xml:space="preserve">b.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</w:t>
      </w:r>
      <w:proofErr w:type="gramEnd"/>
      <w:r w:rsidRPr="00BC5581">
        <w:rPr>
          <w:sz w:val="28"/>
          <w:szCs w:val="28"/>
          <w:shd w:val="clear" w:color="auto" w:fill="FFFFFF"/>
        </w:rPr>
        <w:t xml:space="preserve"> 500.000 đồng đến 1.000.000 đồng.</w:t>
      </w:r>
    </w:p>
    <w:p w:rsidR="0069785C" w:rsidRPr="00BC5581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c.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 1.000.000 đồng đến 1.500.000 đồng.</w:t>
      </w:r>
    </w:p>
    <w:p w:rsidR="0069785C" w:rsidRDefault="0069785C" w:rsidP="0069785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5581">
        <w:rPr>
          <w:sz w:val="28"/>
          <w:szCs w:val="28"/>
        </w:rPr>
        <w:t xml:space="preserve">d. </w:t>
      </w:r>
      <w:r>
        <w:rPr>
          <w:sz w:val="28"/>
          <w:szCs w:val="28"/>
        </w:rPr>
        <w:t>T</w:t>
      </w:r>
      <w:r w:rsidRPr="00BC5581">
        <w:rPr>
          <w:sz w:val="28"/>
          <w:szCs w:val="28"/>
          <w:shd w:val="clear" w:color="auto" w:fill="FFFFFF"/>
        </w:rPr>
        <w:t>ừ</w:t>
      </w:r>
      <w:r w:rsidRPr="00BC5581">
        <w:rPr>
          <w:sz w:val="28"/>
          <w:szCs w:val="28"/>
        </w:rPr>
        <w:t xml:space="preserve"> 5.000.000 đồng đến 10.000.000 đồng.</w:t>
      </w:r>
    </w:p>
    <w:p w:rsidR="002A4E2B" w:rsidRPr="00393C33" w:rsidRDefault="002A4E2B" w:rsidP="00A301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93C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Câu 6.</w:t>
      </w:r>
      <w:proofErr w:type="gramEnd"/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Luật Phòng, chống bạo lực gia đình năm 2022 quy định những vấn đề gì và có hiệu lực thi hành từ thời gian nào? Bạo lực gia đình; nơi tạm lánh; giáo dục, hỗ trợ chuyển đổi hành </w:t>
      </w:r>
      <w:proofErr w:type="gramStart"/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vi</w:t>
      </w:r>
      <w:proofErr w:type="gramEnd"/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bạo lực là gì?</w:t>
      </w:r>
    </w:p>
    <w:p w:rsidR="002A4E2B" w:rsidRPr="00393C33" w:rsidRDefault="002A4E2B" w:rsidP="00A301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93C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Câu 7.</w:t>
      </w:r>
      <w:proofErr w:type="gramEnd"/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Luật Phòng, chống bạo lực gia đình năm 2022 quy định như thế nào về quyền và trách nhiệm của người bị bạo lực</w:t>
      </w:r>
      <w:r w:rsidR="00B66A77"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gia đình</w:t>
      </w: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người có hành vi bạo lực</w:t>
      </w:r>
      <w:r w:rsidR="00B66A77"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gia đình</w:t>
      </w: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2A4E2B" w:rsidRPr="00393C33" w:rsidRDefault="002A4E2B" w:rsidP="00A301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93C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Câu 8.</w:t>
      </w:r>
      <w:proofErr w:type="gramEnd"/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768C"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Luật Phòng, chống bạo lực gia đình năm 2022 quy định </w:t>
      </w:r>
      <w:r w:rsidR="009976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</w:t>
      </w: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guyên tắc phòng, chống bạo lực gia đình và các hành vi bị nghiêm cấm trong phòng, chống bạo lực gia đình </w:t>
      </w:r>
      <w:r w:rsidR="009976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gồm</w:t>
      </w: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những nguyên tắc, hành vi nào?</w:t>
      </w:r>
    </w:p>
    <w:p w:rsidR="00393C33" w:rsidRPr="00393C33" w:rsidRDefault="00393C33" w:rsidP="00393C3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* </w:t>
      </w:r>
      <w:r w:rsidRPr="00393C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Tài liệu tham khảo:</w:t>
      </w:r>
    </w:p>
    <w:p w:rsidR="002C14EF" w:rsidRPr="00393C33" w:rsidRDefault="00393C33" w:rsidP="00A301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3C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Luật Phòng, chống bạo lực gia đình năm 2022.</w:t>
      </w:r>
    </w:p>
    <w:p w:rsidR="00393C33" w:rsidRPr="00393C33" w:rsidRDefault="00393C33" w:rsidP="00393C3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393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Nghị định số 144/2021/NĐ-CP ngày 31/12/2021 của Chính phủ </w:t>
      </w:r>
      <w:r w:rsidRPr="00393C3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quy định xử phạt vi phạm hành chính trong lĩnh vực an ninh, trật tự, an toàn xã hội; phòng, chống tệ nạn xã hội; phòng cháy, chữa cháy; cứu nạn, cứu hộ; phòng, chống bạo lực gia đình.</w:t>
      </w:r>
    </w:p>
    <w:p w:rsidR="00393C33" w:rsidRPr="00393C33" w:rsidRDefault="00393C33" w:rsidP="00393C3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393C3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 Các văn bản pháp luật có liên quan</w:t>
      </w:r>
      <w:proofErr w:type="gramStart"/>
      <w:r w:rsidRPr="00393C3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./</w:t>
      </w:r>
      <w:proofErr w:type="gramEnd"/>
      <w:r w:rsidRPr="00393C3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sectPr w:rsidR="00393C33" w:rsidRPr="00393C33" w:rsidSect="007A6F13">
      <w:headerReference w:type="default" r:id="rId7"/>
      <w:pgSz w:w="12240" w:h="15840"/>
      <w:pgMar w:top="1260" w:right="900" w:bottom="72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9C" w:rsidRDefault="00A0679C" w:rsidP="00850628">
      <w:pPr>
        <w:spacing w:after="0" w:line="240" w:lineRule="auto"/>
      </w:pPr>
      <w:r>
        <w:separator/>
      </w:r>
    </w:p>
  </w:endnote>
  <w:endnote w:type="continuationSeparator" w:id="0">
    <w:p w:rsidR="00A0679C" w:rsidRDefault="00A0679C" w:rsidP="0085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9C" w:rsidRDefault="00A0679C" w:rsidP="00850628">
      <w:pPr>
        <w:spacing w:after="0" w:line="240" w:lineRule="auto"/>
      </w:pPr>
      <w:r>
        <w:separator/>
      </w:r>
    </w:p>
  </w:footnote>
  <w:footnote w:type="continuationSeparator" w:id="0">
    <w:p w:rsidR="00A0679C" w:rsidRDefault="00A0679C" w:rsidP="0085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037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0628" w:rsidRDefault="008506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628" w:rsidRDefault="00850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4E"/>
    <w:rsid w:val="00084529"/>
    <w:rsid w:val="001A772E"/>
    <w:rsid w:val="002A4E2B"/>
    <w:rsid w:val="002B21B1"/>
    <w:rsid w:val="002C14EF"/>
    <w:rsid w:val="002F1D13"/>
    <w:rsid w:val="00304B8D"/>
    <w:rsid w:val="00393C33"/>
    <w:rsid w:val="00422F3D"/>
    <w:rsid w:val="005A4839"/>
    <w:rsid w:val="0069785C"/>
    <w:rsid w:val="007A6F13"/>
    <w:rsid w:val="00850628"/>
    <w:rsid w:val="00854216"/>
    <w:rsid w:val="0090135C"/>
    <w:rsid w:val="0099768C"/>
    <w:rsid w:val="00A0679C"/>
    <w:rsid w:val="00A301CB"/>
    <w:rsid w:val="00B44DBE"/>
    <w:rsid w:val="00B66A77"/>
    <w:rsid w:val="00BC5581"/>
    <w:rsid w:val="00CA128B"/>
    <w:rsid w:val="00D96C4E"/>
    <w:rsid w:val="00E800B7"/>
    <w:rsid w:val="00ED27B3"/>
    <w:rsid w:val="00EE6C8B"/>
    <w:rsid w:val="00EF5300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28"/>
  </w:style>
  <w:style w:type="paragraph" w:styleId="Footer">
    <w:name w:val="footer"/>
    <w:basedOn w:val="Normal"/>
    <w:link w:val="FooterChar"/>
    <w:uiPriority w:val="99"/>
    <w:unhideWhenUsed/>
    <w:rsid w:val="0085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28"/>
  </w:style>
  <w:style w:type="paragraph" w:styleId="ListParagraph">
    <w:name w:val="List Paragraph"/>
    <w:basedOn w:val="Normal"/>
    <w:uiPriority w:val="34"/>
    <w:qFormat/>
    <w:rsid w:val="00393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28"/>
  </w:style>
  <w:style w:type="paragraph" w:styleId="Footer">
    <w:name w:val="footer"/>
    <w:basedOn w:val="Normal"/>
    <w:link w:val="FooterChar"/>
    <w:uiPriority w:val="99"/>
    <w:unhideWhenUsed/>
    <w:rsid w:val="0085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28"/>
  </w:style>
  <w:style w:type="paragraph" w:styleId="ListParagraph">
    <w:name w:val="List Paragraph"/>
    <w:basedOn w:val="Normal"/>
    <w:uiPriority w:val="34"/>
    <w:qFormat/>
    <w:rsid w:val="0039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ANHTUYET</cp:lastModifiedBy>
  <cp:revision>2</cp:revision>
  <dcterms:created xsi:type="dcterms:W3CDTF">2023-04-03T07:16:00Z</dcterms:created>
  <dcterms:modified xsi:type="dcterms:W3CDTF">2023-04-03T07:16:00Z</dcterms:modified>
</cp:coreProperties>
</file>