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43" w:rsidRDefault="00662C43" w:rsidP="00662C43">
      <w:pPr>
        <w:pStyle w:val="NormalWeb"/>
        <w:shd w:val="clear" w:color="auto" w:fill="FFFFFF"/>
        <w:spacing w:before="0" w:beforeAutospacing="0" w:after="0" w:afterAutospacing="0" w:line="234" w:lineRule="atLeast"/>
        <w:jc w:val="center"/>
        <w:rPr>
          <w:b/>
          <w:bCs/>
          <w:color w:val="000000"/>
          <w:sz w:val="28"/>
          <w:szCs w:val="28"/>
        </w:rPr>
      </w:pPr>
      <w:bookmarkStart w:id="0" w:name="chuong_2_name"/>
      <w:r w:rsidRPr="00662C43">
        <w:rPr>
          <w:b/>
          <w:bCs/>
          <w:color w:val="000000"/>
          <w:sz w:val="28"/>
          <w:szCs w:val="28"/>
          <w:lang w:val="vi-VN"/>
        </w:rPr>
        <w:t>TRÁCH NHIỆM CỦA THANH NIÊN</w:t>
      </w:r>
      <w:bookmarkEnd w:id="0"/>
      <w:r>
        <w:rPr>
          <w:b/>
          <w:bCs/>
          <w:color w:val="000000"/>
          <w:sz w:val="28"/>
          <w:szCs w:val="28"/>
        </w:rPr>
        <w:t xml:space="preserve"> </w:t>
      </w:r>
    </w:p>
    <w:p w:rsidR="00662C43" w:rsidRDefault="00662C43" w:rsidP="00662C43">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THEO QUY ĐỊNH CỦA LUẬT THANH NIÊN NĂM 2020</w:t>
      </w:r>
    </w:p>
    <w:p w:rsidR="00662C43" w:rsidRPr="00662C43" w:rsidRDefault="00662C43" w:rsidP="00662C43">
      <w:pPr>
        <w:pStyle w:val="NormalWeb"/>
        <w:shd w:val="clear" w:color="auto" w:fill="FFFFFF"/>
        <w:spacing w:before="0" w:beforeAutospacing="0" w:after="0" w:afterAutospacing="0" w:line="234" w:lineRule="atLeast"/>
        <w:jc w:val="center"/>
        <w:rPr>
          <w:color w:val="000000"/>
          <w:sz w:val="28"/>
          <w:szCs w:val="28"/>
        </w:rPr>
      </w:pPr>
      <w:r>
        <w:rPr>
          <w:b/>
          <w:bCs/>
          <w:color w:val="000000"/>
          <w:sz w:val="28"/>
          <w:szCs w:val="28"/>
        </w:rPr>
        <w:t>_____________</w:t>
      </w:r>
    </w:p>
    <w:p w:rsidR="00662C43" w:rsidRDefault="00662C43" w:rsidP="00662C43">
      <w:pPr>
        <w:pStyle w:val="NormalWeb"/>
        <w:shd w:val="clear" w:color="auto" w:fill="FFFFFF"/>
        <w:spacing w:before="120" w:beforeAutospacing="0" w:after="0" w:afterAutospacing="0" w:line="234" w:lineRule="atLeast"/>
        <w:ind w:firstLine="720"/>
        <w:rPr>
          <w:color w:val="000000"/>
          <w:sz w:val="28"/>
          <w:szCs w:val="28"/>
          <w:shd w:val="clear" w:color="auto" w:fill="FFFFFF"/>
        </w:rPr>
      </w:pPr>
      <w:bookmarkStart w:id="1" w:name="dieu_12"/>
    </w:p>
    <w:p w:rsidR="001B0630" w:rsidRDefault="001B0630" w:rsidP="001B0630">
      <w:pPr>
        <w:pStyle w:val="NormalWeb"/>
        <w:shd w:val="clear" w:color="auto" w:fill="FFFFFF"/>
        <w:spacing w:before="120" w:beforeAutospacing="0" w:after="0" w:afterAutospacing="0" w:line="234" w:lineRule="atLeast"/>
        <w:jc w:val="center"/>
        <w:rPr>
          <w:rFonts w:ascii="roboto-regular" w:hAnsi="roboto-regular"/>
          <w:color w:val="000000" w:themeColor="text1"/>
          <w:sz w:val="28"/>
          <w:szCs w:val="28"/>
          <w:shd w:val="clear" w:color="auto" w:fill="FFFFFF"/>
        </w:rPr>
      </w:pPr>
      <w:r>
        <w:rPr>
          <w:noProof/>
        </w:rPr>
        <w:drawing>
          <wp:inline distT="0" distB="0" distL="0" distR="0">
            <wp:extent cx="3900450" cy="2260410"/>
            <wp:effectExtent l="0" t="0" r="5080" b="6985"/>
            <wp:docPr id="1" name="Picture 1" descr="http://file1.dangcongsan.vn/data/0/images/2020/03/26/dieuthutrucld/he.jpg?dpi=150&amp;quality=100&amp;w=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1.dangcongsan.vn/data/0/images/2020/03/26/dieuthutrucld/he.jpg?dpi=150&amp;quality=100&amp;w=6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008" cy="2274063"/>
                    </a:xfrm>
                    <a:prstGeom prst="rect">
                      <a:avLst/>
                    </a:prstGeom>
                    <a:noFill/>
                    <a:ln>
                      <a:noFill/>
                    </a:ln>
                  </pic:spPr>
                </pic:pic>
              </a:graphicData>
            </a:graphic>
          </wp:inline>
        </w:drawing>
      </w:r>
    </w:p>
    <w:p w:rsidR="001B0630" w:rsidRPr="001B0630" w:rsidRDefault="001B0630" w:rsidP="001B0630">
      <w:pPr>
        <w:pStyle w:val="NormalWeb"/>
        <w:shd w:val="clear" w:color="auto" w:fill="FFFFFF"/>
        <w:spacing w:before="120" w:beforeAutospacing="0" w:after="0" w:afterAutospacing="0" w:line="234" w:lineRule="atLeast"/>
        <w:ind w:firstLine="720"/>
        <w:jc w:val="center"/>
        <w:rPr>
          <w:rFonts w:ascii="roboto-regular" w:hAnsi="roboto-regular"/>
          <w:i/>
          <w:color w:val="000000" w:themeColor="text1"/>
          <w:sz w:val="28"/>
          <w:szCs w:val="28"/>
          <w:shd w:val="clear" w:color="auto" w:fill="FFFFFF"/>
        </w:rPr>
      </w:pPr>
      <w:r w:rsidRPr="001B0630">
        <w:rPr>
          <w:rFonts w:ascii="roboto-regular" w:hAnsi="roboto-regular"/>
          <w:i/>
          <w:color w:val="000000" w:themeColor="text1"/>
          <w:sz w:val="28"/>
          <w:szCs w:val="28"/>
          <w:shd w:val="clear" w:color="auto" w:fill="FFFFFF"/>
        </w:rPr>
        <w:t>(nguồn: http://dangcongsan.vn)</w:t>
      </w:r>
    </w:p>
    <w:p w:rsidR="001B0630" w:rsidRDefault="001B0630" w:rsidP="001B0630">
      <w:pPr>
        <w:pStyle w:val="NormalWeb"/>
        <w:shd w:val="clear" w:color="auto" w:fill="FFFFFF"/>
        <w:spacing w:before="120" w:beforeAutospacing="0" w:after="0" w:afterAutospacing="0" w:line="234" w:lineRule="atLeast"/>
        <w:ind w:firstLine="720"/>
        <w:jc w:val="both"/>
        <w:rPr>
          <w:rFonts w:ascii="roboto-regular" w:hAnsi="roboto-regular"/>
          <w:color w:val="000000" w:themeColor="text1"/>
          <w:sz w:val="28"/>
          <w:szCs w:val="28"/>
          <w:shd w:val="clear" w:color="auto" w:fill="FFFFFF"/>
        </w:rPr>
      </w:pPr>
      <w:r w:rsidRPr="001B0630">
        <w:rPr>
          <w:rFonts w:ascii="roboto-regular" w:hAnsi="roboto-regular"/>
          <w:color w:val="000000" w:themeColor="text1"/>
          <w:sz w:val="28"/>
          <w:szCs w:val="28"/>
          <w:shd w:val="clear" w:color="auto" w:fill="FFFFFF"/>
        </w:rPr>
        <w:t>Thanh niên là lực lượn</w:t>
      </w:r>
      <w:bookmarkStart w:id="2" w:name="_GoBack"/>
      <w:bookmarkEnd w:id="2"/>
      <w:r w:rsidRPr="001B0630">
        <w:rPr>
          <w:rFonts w:ascii="roboto-regular" w:hAnsi="roboto-regular"/>
          <w:color w:val="000000" w:themeColor="text1"/>
          <w:sz w:val="28"/>
          <w:szCs w:val="28"/>
          <w:shd w:val="clear" w:color="auto" w:fill="FFFFFF"/>
        </w:rPr>
        <w:t xml:space="preserve">g xã hội hùng hậu, có sức khỏe, trình độ học vấn, tiềm năng sáng tạo, có khả năng tiếp cận và làm chủ khoa học hiện đại. Trong giai đoạn cách mạng mới với những biến động phức tạp của tình hình và thách thức to lớn của xu thế toàn cầu hóa, thanh niên Việt Nam tiếp tục được kỳ vọng là lực lượng xung kích cách mạng - nguồn nhân lực quyết định thắng lợi của sự nghiệp công nghiệp hóa, hiện đại hóa đất nước. </w:t>
      </w:r>
    </w:p>
    <w:p w:rsidR="00662C43" w:rsidRPr="00662C43" w:rsidRDefault="00662C43" w:rsidP="001B0630">
      <w:pPr>
        <w:pStyle w:val="NormalWeb"/>
        <w:shd w:val="clear" w:color="auto" w:fill="FFFFFF"/>
        <w:spacing w:before="120" w:beforeAutospacing="0" w:after="0" w:afterAutospacing="0" w:line="234" w:lineRule="atLeast"/>
        <w:ind w:firstLine="720"/>
        <w:jc w:val="both"/>
        <w:rPr>
          <w:color w:val="000000"/>
          <w:sz w:val="28"/>
          <w:szCs w:val="28"/>
        </w:rPr>
      </w:pPr>
      <w:r w:rsidRPr="00662C43">
        <w:rPr>
          <w:color w:val="000000"/>
          <w:sz w:val="28"/>
          <w:szCs w:val="28"/>
          <w:shd w:val="clear" w:color="auto" w:fill="FFFFFF"/>
        </w:rPr>
        <w:t xml:space="preserve">Luật Thanh niên năm 2020 </w:t>
      </w:r>
      <w:r w:rsidRPr="00662C43">
        <w:rPr>
          <w:iCs/>
          <w:color w:val="000000"/>
          <w:sz w:val="28"/>
          <w:szCs w:val="28"/>
          <w:lang w:val="vi-VN"/>
        </w:rPr>
        <w:t>được Quốc hội khóa XIV, kỳ họp thứ 9 thông qua ngày 16</w:t>
      </w:r>
      <w:r>
        <w:rPr>
          <w:iCs/>
          <w:color w:val="000000"/>
          <w:sz w:val="28"/>
          <w:szCs w:val="28"/>
        </w:rPr>
        <w:t>/</w:t>
      </w:r>
      <w:r w:rsidRPr="00662C43">
        <w:rPr>
          <w:iCs/>
          <w:color w:val="000000"/>
          <w:sz w:val="28"/>
          <w:szCs w:val="28"/>
          <w:lang w:val="vi-VN"/>
        </w:rPr>
        <w:t>6</w:t>
      </w:r>
      <w:r>
        <w:rPr>
          <w:iCs/>
          <w:color w:val="000000"/>
          <w:sz w:val="28"/>
          <w:szCs w:val="28"/>
        </w:rPr>
        <w:t>/</w:t>
      </w:r>
      <w:r w:rsidRPr="00662C43">
        <w:rPr>
          <w:iCs/>
          <w:color w:val="000000"/>
          <w:sz w:val="28"/>
          <w:szCs w:val="28"/>
          <w:lang w:val="vi-VN"/>
        </w:rPr>
        <w:t>2020</w:t>
      </w:r>
      <w:r>
        <w:rPr>
          <w:iCs/>
          <w:color w:val="000000"/>
          <w:sz w:val="28"/>
          <w:szCs w:val="28"/>
        </w:rPr>
        <w:t xml:space="preserve">, </w:t>
      </w:r>
      <w:r w:rsidRPr="00662C43">
        <w:rPr>
          <w:color w:val="000000"/>
          <w:sz w:val="28"/>
          <w:szCs w:val="28"/>
          <w:shd w:val="clear" w:color="auto" w:fill="FFFFFF"/>
        </w:rPr>
        <w:t>có hiệu lực thi hành từ ngày 01</w:t>
      </w:r>
      <w:r>
        <w:rPr>
          <w:color w:val="000000"/>
          <w:sz w:val="28"/>
          <w:szCs w:val="28"/>
          <w:shd w:val="clear" w:color="auto" w:fill="FFFFFF"/>
        </w:rPr>
        <w:t>/</w:t>
      </w:r>
      <w:r w:rsidRPr="00662C43">
        <w:rPr>
          <w:color w:val="000000"/>
          <w:sz w:val="28"/>
          <w:szCs w:val="28"/>
          <w:shd w:val="clear" w:color="auto" w:fill="FFFFFF"/>
        </w:rPr>
        <w:t>01</w:t>
      </w:r>
      <w:r>
        <w:rPr>
          <w:color w:val="000000"/>
          <w:sz w:val="28"/>
          <w:szCs w:val="28"/>
          <w:shd w:val="clear" w:color="auto" w:fill="FFFFFF"/>
        </w:rPr>
        <w:t>/</w:t>
      </w:r>
      <w:r w:rsidRPr="00662C43">
        <w:rPr>
          <w:color w:val="000000"/>
          <w:sz w:val="28"/>
          <w:szCs w:val="28"/>
          <w:shd w:val="clear" w:color="auto" w:fill="FFFFFF"/>
        </w:rPr>
        <w:t>2021</w:t>
      </w:r>
      <w:r>
        <w:rPr>
          <w:color w:val="000000"/>
          <w:sz w:val="28"/>
          <w:szCs w:val="28"/>
          <w:shd w:val="clear" w:color="auto" w:fill="FFFFFF"/>
        </w:rPr>
        <w:t xml:space="preserve">, quy định thanh niên </w:t>
      </w:r>
      <w:r w:rsidR="001B0630">
        <w:rPr>
          <w:color w:val="000000"/>
          <w:sz w:val="28"/>
          <w:szCs w:val="28"/>
          <w:shd w:val="clear" w:color="auto" w:fill="FFFFFF"/>
        </w:rPr>
        <w:t xml:space="preserve">phải </w:t>
      </w:r>
      <w:r>
        <w:rPr>
          <w:color w:val="000000"/>
          <w:sz w:val="28"/>
          <w:szCs w:val="28"/>
          <w:shd w:val="clear" w:color="auto" w:fill="FFFFFF"/>
        </w:rPr>
        <w:t>có trách nhiệm đối với Tổ quốc</w:t>
      </w:r>
      <w:r w:rsidRPr="00662C43">
        <w:rPr>
          <w:color w:val="000000"/>
          <w:sz w:val="28"/>
          <w:szCs w:val="28"/>
          <w:shd w:val="clear" w:color="auto" w:fill="FFFFFF"/>
        </w:rPr>
        <w:t xml:space="preserve">, </w:t>
      </w:r>
      <w:r w:rsidRPr="00662C43">
        <w:rPr>
          <w:bCs/>
          <w:color w:val="000000"/>
          <w:sz w:val="28"/>
          <w:szCs w:val="28"/>
          <w:lang w:val="vi-VN"/>
        </w:rPr>
        <w:t>đối với Nhà nước và xã hội</w:t>
      </w:r>
      <w:r w:rsidRPr="00662C43">
        <w:rPr>
          <w:bCs/>
          <w:color w:val="000000"/>
          <w:sz w:val="28"/>
          <w:szCs w:val="28"/>
        </w:rPr>
        <w:t xml:space="preserve">, </w:t>
      </w:r>
      <w:r w:rsidRPr="00662C43">
        <w:rPr>
          <w:bCs/>
          <w:color w:val="000000"/>
          <w:sz w:val="28"/>
          <w:szCs w:val="28"/>
          <w:lang w:val="vi-VN"/>
        </w:rPr>
        <w:t>đối với gia đình</w:t>
      </w:r>
      <w:r w:rsidRPr="00662C43">
        <w:rPr>
          <w:bCs/>
          <w:color w:val="000000"/>
          <w:sz w:val="28"/>
          <w:szCs w:val="28"/>
        </w:rPr>
        <w:t xml:space="preserve"> và </w:t>
      </w:r>
      <w:r>
        <w:rPr>
          <w:bCs/>
          <w:color w:val="000000"/>
          <w:sz w:val="28"/>
          <w:szCs w:val="28"/>
        </w:rPr>
        <w:t xml:space="preserve">chính </w:t>
      </w:r>
      <w:r w:rsidRPr="00662C43">
        <w:rPr>
          <w:bCs/>
          <w:color w:val="000000"/>
          <w:sz w:val="28"/>
          <w:szCs w:val="28"/>
          <w:lang w:val="vi-VN"/>
        </w:rPr>
        <w:t>bản thân</w:t>
      </w:r>
      <w:r>
        <w:rPr>
          <w:bCs/>
          <w:color w:val="000000"/>
          <w:sz w:val="28"/>
          <w:szCs w:val="28"/>
        </w:rPr>
        <w:t xml:space="preserve"> mình.</w:t>
      </w:r>
    </w:p>
    <w:p w:rsidR="00662C43" w:rsidRPr="00662C43" w:rsidRDefault="00662C43" w:rsidP="00662C43">
      <w:pPr>
        <w:pStyle w:val="NormalWeb"/>
        <w:shd w:val="clear" w:color="auto" w:fill="FFFFFF"/>
        <w:spacing w:before="120" w:beforeAutospacing="0" w:after="0" w:afterAutospacing="0" w:line="234" w:lineRule="atLeast"/>
        <w:jc w:val="both"/>
        <w:rPr>
          <w:color w:val="000000"/>
          <w:sz w:val="28"/>
          <w:szCs w:val="28"/>
        </w:rPr>
      </w:pPr>
      <w:r>
        <w:rPr>
          <w:color w:val="000000"/>
          <w:sz w:val="28"/>
          <w:szCs w:val="28"/>
        </w:rPr>
        <w:tab/>
        <w:t xml:space="preserve">Theo đó, </w:t>
      </w:r>
      <w:r w:rsidRPr="00662C43">
        <w:rPr>
          <w:bCs/>
          <w:color w:val="000000"/>
          <w:sz w:val="28"/>
          <w:szCs w:val="28"/>
          <w:lang w:val="vi-VN"/>
        </w:rPr>
        <w:t>đối với Tổ quốc</w:t>
      </w:r>
      <w:bookmarkEnd w:id="1"/>
      <w:r>
        <w:rPr>
          <w:bCs/>
          <w:color w:val="000000"/>
          <w:sz w:val="28"/>
          <w:szCs w:val="28"/>
        </w:rPr>
        <w:t>, thanh niên phải p</w:t>
      </w:r>
      <w:r w:rsidRPr="00662C43">
        <w:rPr>
          <w:color w:val="000000"/>
          <w:sz w:val="28"/>
          <w:szCs w:val="28"/>
          <w:lang w:val="vi-VN"/>
        </w:rPr>
        <w:t>hát huy truyền thống dựng nước và giữ nước của dân tộc; xung kích, sáng tạo, đi đầu trong công cuộc đổi mới, xây dựng và bảo vệ Tổ quốc</w:t>
      </w:r>
      <w:r>
        <w:rPr>
          <w:color w:val="000000"/>
          <w:sz w:val="28"/>
          <w:szCs w:val="28"/>
        </w:rPr>
        <w:t>; s</w:t>
      </w:r>
      <w:r w:rsidRPr="00662C43">
        <w:rPr>
          <w:color w:val="000000"/>
          <w:sz w:val="28"/>
          <w:szCs w:val="28"/>
          <w:lang w:val="vi-VN"/>
        </w:rPr>
        <w:t>ẵn sàng bảo vệ Tổ quốc, bảo vệ độc lập, giữ vững chủ quyền, an ninh quốc gia, thống nhất và toàn vẹn lãnh thổ; đảm nhận công việc khó khăn, gian khổ, cấp bách khi Tổ quốc yêu cầu</w:t>
      </w:r>
      <w:r>
        <w:rPr>
          <w:color w:val="000000"/>
          <w:sz w:val="28"/>
          <w:szCs w:val="28"/>
        </w:rPr>
        <w:t>; đ</w:t>
      </w:r>
      <w:r w:rsidRPr="00662C43">
        <w:rPr>
          <w:color w:val="000000"/>
          <w:sz w:val="28"/>
          <w:szCs w:val="28"/>
          <w:lang w:val="vi-VN"/>
        </w:rPr>
        <w:t>ấu tranh với các âm mưu, hoạt động gây phương hại đến lợi ích quốc gia, dân tộc.</w:t>
      </w:r>
    </w:p>
    <w:p w:rsidR="00662C43" w:rsidRPr="00662C43" w:rsidRDefault="00662C43" w:rsidP="00CA697A">
      <w:pPr>
        <w:pStyle w:val="NormalWeb"/>
        <w:shd w:val="clear" w:color="auto" w:fill="FFFFFF"/>
        <w:spacing w:before="120" w:beforeAutospacing="0" w:after="0" w:afterAutospacing="0" w:line="234" w:lineRule="atLeast"/>
        <w:ind w:firstLine="720"/>
        <w:jc w:val="both"/>
        <w:rPr>
          <w:color w:val="000000"/>
          <w:sz w:val="28"/>
          <w:szCs w:val="28"/>
        </w:rPr>
      </w:pPr>
      <w:bookmarkStart w:id="3" w:name="dieu_13"/>
      <w:r w:rsidRPr="00662C43">
        <w:rPr>
          <w:bCs/>
          <w:color w:val="000000"/>
          <w:sz w:val="28"/>
          <w:szCs w:val="28"/>
        </w:rPr>
        <w:t>Đ</w:t>
      </w:r>
      <w:r w:rsidRPr="00662C43">
        <w:rPr>
          <w:bCs/>
          <w:color w:val="000000"/>
          <w:sz w:val="28"/>
          <w:szCs w:val="28"/>
          <w:lang w:val="vi-VN"/>
        </w:rPr>
        <w:t>ối với Nhà nước và xã hội</w:t>
      </w:r>
      <w:bookmarkEnd w:id="3"/>
      <w:r w:rsidRPr="00662C43">
        <w:rPr>
          <w:bCs/>
          <w:color w:val="000000"/>
          <w:sz w:val="28"/>
          <w:szCs w:val="28"/>
        </w:rPr>
        <w:t xml:space="preserve">, </w:t>
      </w:r>
      <w:r>
        <w:rPr>
          <w:bCs/>
          <w:color w:val="000000"/>
          <w:sz w:val="28"/>
          <w:szCs w:val="28"/>
        </w:rPr>
        <w:t>thanh niên phải g</w:t>
      </w:r>
      <w:r w:rsidRPr="00662C43">
        <w:rPr>
          <w:color w:val="000000"/>
          <w:sz w:val="28"/>
          <w:szCs w:val="28"/>
          <w:lang w:val="vi-VN"/>
        </w:rPr>
        <w:t>ương mẫu chấp hành chính sách, pháp luật và thực hiện nghĩa vụ công dân</w:t>
      </w:r>
      <w:r w:rsidR="00CA697A">
        <w:rPr>
          <w:color w:val="000000"/>
          <w:sz w:val="28"/>
          <w:szCs w:val="28"/>
        </w:rPr>
        <w:t>; t</w:t>
      </w:r>
      <w:r w:rsidRPr="00662C43">
        <w:rPr>
          <w:color w:val="000000"/>
          <w:sz w:val="28"/>
          <w:szCs w:val="28"/>
          <w:lang w:val="vi-VN"/>
        </w:rPr>
        <w:t>ham gia giữ gìn trật tự, an toàn xã hội, quốc phòng, an ninh quốc gia</w:t>
      </w:r>
      <w:r w:rsidR="00CA697A">
        <w:rPr>
          <w:color w:val="000000"/>
          <w:sz w:val="28"/>
          <w:szCs w:val="28"/>
          <w:lang w:val="vi-VN"/>
        </w:rPr>
        <w:t xml:space="preserve">; </w:t>
      </w:r>
      <w:r w:rsidR="00CA697A">
        <w:rPr>
          <w:color w:val="000000"/>
          <w:sz w:val="28"/>
          <w:szCs w:val="28"/>
        </w:rPr>
        <w:t>c</w:t>
      </w:r>
      <w:r w:rsidRPr="00662C43">
        <w:rPr>
          <w:color w:val="000000"/>
          <w:sz w:val="28"/>
          <w:szCs w:val="28"/>
          <w:lang w:val="vi-VN"/>
        </w:rPr>
        <w:t>hủ động đề xuất ý tưởng, sáng kiến trong quá trình xây dựng chính sách, pháp luật; tham gia quản lý nhà nước và xã hội</w:t>
      </w:r>
      <w:r w:rsidR="00CA697A">
        <w:rPr>
          <w:color w:val="000000"/>
          <w:sz w:val="28"/>
          <w:szCs w:val="28"/>
        </w:rPr>
        <w:t>; t</w:t>
      </w:r>
      <w:r w:rsidRPr="00662C43">
        <w:rPr>
          <w:color w:val="000000"/>
          <w:sz w:val="28"/>
          <w:szCs w:val="28"/>
          <w:lang w:val="vi-VN"/>
        </w:rPr>
        <w:t>ích cực tham gia tuyên truyền, vận động Nhân dân thực hiện Hiến pháp và pháp luật</w:t>
      </w:r>
      <w:r w:rsidR="00CA697A">
        <w:rPr>
          <w:color w:val="000000"/>
          <w:sz w:val="28"/>
          <w:szCs w:val="28"/>
        </w:rPr>
        <w:t>; x</w:t>
      </w:r>
      <w:r w:rsidRPr="00662C43">
        <w:rPr>
          <w:color w:val="000000"/>
          <w:sz w:val="28"/>
          <w:szCs w:val="28"/>
          <w:lang w:val="vi-VN"/>
        </w:rPr>
        <w:t>ây dựng các mô hình sản xuất, kinh doanh tạo việc làm; tham gia bảo vệ môi trường và các hoạt động vì lợi ích của cộng đồng, xã hội</w:t>
      </w:r>
      <w:r w:rsidR="00CA697A">
        <w:rPr>
          <w:color w:val="000000"/>
          <w:sz w:val="28"/>
          <w:szCs w:val="28"/>
        </w:rPr>
        <w:t>; t</w:t>
      </w:r>
      <w:r w:rsidRPr="00662C43">
        <w:rPr>
          <w:color w:val="000000"/>
          <w:sz w:val="28"/>
          <w:szCs w:val="28"/>
          <w:lang w:val="vi-VN"/>
        </w:rPr>
        <w:t>ích cực tham gia hoạt động chăm sóc, giáo dục và bảo vệ trẻ em.</w:t>
      </w:r>
    </w:p>
    <w:p w:rsidR="00662C43" w:rsidRPr="00662C43" w:rsidRDefault="00CA697A" w:rsidP="00CA697A">
      <w:pPr>
        <w:pStyle w:val="NormalWeb"/>
        <w:shd w:val="clear" w:color="auto" w:fill="FFFFFF"/>
        <w:spacing w:before="120" w:beforeAutospacing="0" w:after="0" w:afterAutospacing="0" w:line="234" w:lineRule="atLeast"/>
        <w:ind w:firstLine="720"/>
        <w:jc w:val="both"/>
        <w:rPr>
          <w:color w:val="000000"/>
          <w:sz w:val="28"/>
          <w:szCs w:val="28"/>
        </w:rPr>
      </w:pPr>
      <w:bookmarkStart w:id="4" w:name="dieu_14"/>
      <w:r w:rsidRPr="00CA697A">
        <w:rPr>
          <w:bCs/>
          <w:color w:val="000000"/>
          <w:sz w:val="28"/>
          <w:szCs w:val="28"/>
        </w:rPr>
        <w:lastRenderedPageBreak/>
        <w:t>Đ</w:t>
      </w:r>
      <w:r w:rsidR="00662C43" w:rsidRPr="00CA697A">
        <w:rPr>
          <w:bCs/>
          <w:color w:val="000000"/>
          <w:sz w:val="28"/>
          <w:szCs w:val="28"/>
          <w:lang w:val="vi-VN"/>
        </w:rPr>
        <w:t>ối với gia đình</w:t>
      </w:r>
      <w:bookmarkEnd w:id="4"/>
      <w:r>
        <w:rPr>
          <w:bCs/>
          <w:color w:val="000000"/>
          <w:sz w:val="28"/>
          <w:szCs w:val="28"/>
        </w:rPr>
        <w:t>, thanh niên có trách nhiệm c</w:t>
      </w:r>
      <w:r w:rsidR="00662C43" w:rsidRPr="00662C43">
        <w:rPr>
          <w:color w:val="000000"/>
          <w:sz w:val="28"/>
          <w:szCs w:val="28"/>
          <w:lang w:val="vi-VN"/>
        </w:rPr>
        <w:t>hăm lo hạnh phúc gia đình; giữ gìn và phát huy truyền thống tốt đẹp của gia đình Việt Nam</w:t>
      </w:r>
      <w:r>
        <w:rPr>
          <w:color w:val="000000"/>
          <w:sz w:val="28"/>
          <w:szCs w:val="28"/>
        </w:rPr>
        <w:t>; k</w:t>
      </w:r>
      <w:r w:rsidR="00662C43" w:rsidRPr="00662C43">
        <w:rPr>
          <w:color w:val="000000"/>
          <w:sz w:val="28"/>
          <w:szCs w:val="28"/>
          <w:lang w:val="vi-VN"/>
        </w:rPr>
        <w:t>ính trọng, hiếu thảo đối với ông bà, cha mẹ và tôn trọng các thành viên khác trong gia đình; chăm sóc, giáo dục con em trong gia đình</w:t>
      </w:r>
      <w:r>
        <w:rPr>
          <w:color w:val="000000"/>
          <w:sz w:val="28"/>
          <w:szCs w:val="28"/>
        </w:rPr>
        <w:t>; t</w:t>
      </w:r>
      <w:r w:rsidR="00662C43" w:rsidRPr="00662C43">
        <w:rPr>
          <w:color w:val="000000"/>
          <w:sz w:val="28"/>
          <w:szCs w:val="28"/>
          <w:lang w:val="vi-VN"/>
        </w:rPr>
        <w:t>ích cực phòng, chống bạo lực gia đình, xóa bỏ phong tục, tập quán lạc hậu về hôn nhân và gia đình.</w:t>
      </w:r>
    </w:p>
    <w:p w:rsidR="001B0630" w:rsidRDefault="00CA697A" w:rsidP="00CA697A">
      <w:pPr>
        <w:pStyle w:val="NormalWeb"/>
        <w:shd w:val="clear" w:color="auto" w:fill="FFFFFF"/>
        <w:spacing w:before="120" w:beforeAutospacing="0" w:after="0" w:afterAutospacing="0" w:line="234" w:lineRule="atLeast"/>
        <w:ind w:firstLine="720"/>
        <w:jc w:val="both"/>
        <w:rPr>
          <w:color w:val="000000"/>
          <w:sz w:val="28"/>
          <w:szCs w:val="28"/>
        </w:rPr>
      </w:pPr>
      <w:bookmarkStart w:id="5" w:name="dieu_15"/>
      <w:r w:rsidRPr="00CA697A">
        <w:rPr>
          <w:bCs/>
          <w:color w:val="000000"/>
          <w:sz w:val="28"/>
          <w:szCs w:val="28"/>
        </w:rPr>
        <w:t>Đ</w:t>
      </w:r>
      <w:r w:rsidR="00662C43" w:rsidRPr="00CA697A">
        <w:rPr>
          <w:bCs/>
          <w:color w:val="000000"/>
          <w:sz w:val="28"/>
          <w:szCs w:val="28"/>
          <w:lang w:val="vi-VN"/>
        </w:rPr>
        <w:t>ối với bản thân</w:t>
      </w:r>
      <w:bookmarkEnd w:id="5"/>
      <w:r>
        <w:rPr>
          <w:bCs/>
          <w:color w:val="000000"/>
          <w:sz w:val="28"/>
          <w:szCs w:val="28"/>
        </w:rPr>
        <w:t>, thanh niên phải có trách nhiệm r</w:t>
      </w:r>
      <w:r w:rsidR="00662C43" w:rsidRPr="00662C43">
        <w:rPr>
          <w:color w:val="000000"/>
          <w:sz w:val="28"/>
          <w:szCs w:val="28"/>
          <w:lang w:val="vi-VN"/>
        </w:rPr>
        <w:t>èn luyện đạo đức, nhân cách, lối sống văn hóa, ứng xử văn minh; có trách nhiệm công dân, ý thức chấp hành pháp luật; phòng, chống tiêu cực, tệ nạn xã hội, hành vi trái pháp luật và đạo đức xã hội</w:t>
      </w:r>
      <w:r>
        <w:rPr>
          <w:color w:val="000000"/>
          <w:sz w:val="28"/>
          <w:szCs w:val="28"/>
        </w:rPr>
        <w:t>; t</w:t>
      </w:r>
      <w:r w:rsidR="00662C43" w:rsidRPr="00662C43">
        <w:rPr>
          <w:color w:val="000000"/>
          <w:sz w:val="28"/>
          <w:szCs w:val="28"/>
          <w:lang w:val="vi-VN"/>
        </w:rPr>
        <w:t>ích cực học tập, nâng cao trình độ, kiến thức, kỹ năng; tiếp cận, nghiên cứu, ứng dụng khoa học và công nghệ vào thực tiễn</w:t>
      </w:r>
      <w:r>
        <w:rPr>
          <w:color w:val="000000"/>
          <w:sz w:val="28"/>
          <w:szCs w:val="28"/>
        </w:rPr>
        <w:t>; c</w:t>
      </w:r>
      <w:r w:rsidR="00662C43" w:rsidRPr="00662C43">
        <w:rPr>
          <w:color w:val="000000"/>
          <w:sz w:val="28"/>
          <w:szCs w:val="28"/>
          <w:lang w:val="vi-VN"/>
        </w:rPr>
        <w:t>hủ động tìm hiểu về thị trường lao động; lựa chọn nghề nghiệp, việc làm phù hợp; rèn luyện ý thức trách nhiệm, kỷ luật lao động và tác phong chuyên nghiệp; sáng tạo, cải tiến kỹ thuật nâng cao năng suất lao động</w:t>
      </w:r>
      <w:r>
        <w:rPr>
          <w:color w:val="000000"/>
          <w:sz w:val="28"/>
          <w:szCs w:val="28"/>
        </w:rPr>
        <w:t>; r</w:t>
      </w:r>
      <w:r w:rsidR="00662C43" w:rsidRPr="00662C43">
        <w:rPr>
          <w:color w:val="000000"/>
          <w:sz w:val="28"/>
          <w:szCs w:val="28"/>
          <w:lang w:val="vi-VN"/>
        </w:rPr>
        <w:t>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dụng thuốc lá; không sử dụng ma túy, chất gây nghiện và chất kích thích khác mà pháp luật cấm; phòng, chống tác hại từ không gian mạng</w:t>
      </w:r>
      <w:r>
        <w:rPr>
          <w:color w:val="000000"/>
          <w:sz w:val="28"/>
          <w:szCs w:val="28"/>
        </w:rPr>
        <w:t>; t</w:t>
      </w:r>
      <w:r w:rsidR="00662C43" w:rsidRPr="00662C43">
        <w:rPr>
          <w:color w:val="000000"/>
          <w:sz w:val="28"/>
          <w:szCs w:val="28"/>
          <w:lang w:val="vi-VN"/>
        </w:rPr>
        <w:t>ích cực tham gia các hoạt động, phong trào văn hóa, thể dục, thể thao lành mạnh; bảo vệ, giữ gìn, phát huy bản sắc văn hóa dân tộc; tiếp thu tinh hoa văn hóa nhân loại.</w:t>
      </w:r>
      <w:r>
        <w:rPr>
          <w:color w:val="000000"/>
          <w:sz w:val="28"/>
          <w:szCs w:val="28"/>
        </w:rPr>
        <w:t xml:space="preserve">/.                                                                                         </w:t>
      </w:r>
    </w:p>
    <w:p w:rsidR="00D93090" w:rsidRPr="00CA697A" w:rsidRDefault="00CA697A" w:rsidP="001B0630">
      <w:pPr>
        <w:pStyle w:val="NormalWeb"/>
        <w:shd w:val="clear" w:color="auto" w:fill="FFFFFF"/>
        <w:spacing w:before="120" w:beforeAutospacing="0" w:after="0" w:afterAutospacing="0" w:line="234" w:lineRule="atLeast"/>
        <w:ind w:left="8640"/>
        <w:jc w:val="both"/>
        <w:rPr>
          <w:b/>
          <w:sz w:val="28"/>
          <w:szCs w:val="28"/>
        </w:rPr>
      </w:pPr>
      <w:r>
        <w:rPr>
          <w:b/>
          <w:color w:val="000000"/>
          <w:sz w:val="28"/>
          <w:szCs w:val="28"/>
        </w:rPr>
        <w:t>AT</w:t>
      </w:r>
    </w:p>
    <w:sectPr w:rsidR="00D93090" w:rsidRPr="00CA697A" w:rsidSect="00CA697A">
      <w:pgSz w:w="12240" w:h="15840"/>
      <w:pgMar w:top="108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43"/>
    <w:rsid w:val="001B0630"/>
    <w:rsid w:val="00662C43"/>
    <w:rsid w:val="00CA697A"/>
    <w:rsid w:val="00D9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3A569-0B03-4FE1-A1FB-B9DD117C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245096">
      <w:bodyDiv w:val="1"/>
      <w:marLeft w:val="0"/>
      <w:marRight w:val="0"/>
      <w:marTop w:val="0"/>
      <w:marBottom w:val="0"/>
      <w:divBdr>
        <w:top w:val="none" w:sz="0" w:space="0" w:color="auto"/>
        <w:left w:val="none" w:sz="0" w:space="0" w:color="auto"/>
        <w:bottom w:val="none" w:sz="0" w:space="0" w:color="auto"/>
        <w:right w:val="none" w:sz="0" w:space="0" w:color="auto"/>
      </w:divBdr>
    </w:div>
    <w:div w:id="21263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2020-09-09T08:51:00Z</dcterms:created>
  <dcterms:modified xsi:type="dcterms:W3CDTF">2020-09-09T08:51:00Z</dcterms:modified>
</cp:coreProperties>
</file>