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70AD" w14:textId="5CEB728D" w:rsidR="001A758C" w:rsidRPr="00342153" w:rsidRDefault="00CD5E6E" w:rsidP="001A75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w:t>
      </w:r>
      <w:r w:rsidRPr="00CD5E6E">
        <w:rPr>
          <w:rFonts w:ascii="Times New Roman" w:hAnsi="Times New Roman" w:cs="Times New Roman"/>
          <w:b/>
          <w:sz w:val="28"/>
          <w:szCs w:val="28"/>
        </w:rPr>
        <w:t>ó</w:t>
      </w:r>
      <w:r>
        <w:rPr>
          <w:rFonts w:ascii="Times New Roman" w:hAnsi="Times New Roman" w:cs="Times New Roman"/>
          <w:b/>
          <w:sz w:val="28"/>
          <w:szCs w:val="28"/>
        </w:rPr>
        <w:t>m t</w:t>
      </w:r>
      <w:r w:rsidRPr="00CD5E6E">
        <w:rPr>
          <w:rFonts w:ascii="Times New Roman" w:hAnsi="Times New Roman" w:cs="Times New Roman"/>
          <w:b/>
          <w:sz w:val="28"/>
          <w:szCs w:val="28"/>
        </w:rPr>
        <w:t>ắ</w:t>
      </w:r>
      <w:r>
        <w:rPr>
          <w:rFonts w:ascii="Times New Roman" w:hAnsi="Times New Roman" w:cs="Times New Roman"/>
          <w:b/>
          <w:sz w:val="28"/>
          <w:szCs w:val="28"/>
        </w:rPr>
        <w:t>t</w:t>
      </w:r>
      <w:r w:rsidR="00442FE6">
        <w:rPr>
          <w:rFonts w:ascii="Times New Roman" w:hAnsi="Times New Roman" w:cs="Times New Roman"/>
          <w:b/>
          <w:sz w:val="28"/>
          <w:szCs w:val="28"/>
        </w:rPr>
        <w:t xml:space="preserve"> đ</w:t>
      </w:r>
      <w:r w:rsidR="00A411AC">
        <w:rPr>
          <w:rFonts w:ascii="Times New Roman" w:hAnsi="Times New Roman" w:cs="Times New Roman"/>
          <w:b/>
          <w:sz w:val="28"/>
          <w:szCs w:val="28"/>
        </w:rPr>
        <w:t>áp án</w:t>
      </w:r>
      <w:r w:rsidR="001A758C">
        <w:rPr>
          <w:rFonts w:ascii="Times New Roman" w:hAnsi="Times New Roman" w:cs="Times New Roman"/>
          <w:b/>
          <w:sz w:val="28"/>
          <w:szCs w:val="28"/>
        </w:rPr>
        <w:t xml:space="preserve"> </w:t>
      </w:r>
      <w:r w:rsidR="001A758C" w:rsidRPr="00342153">
        <w:rPr>
          <w:rFonts w:ascii="Times New Roman" w:hAnsi="Times New Roman" w:cs="Times New Roman"/>
          <w:b/>
          <w:sz w:val="28"/>
          <w:szCs w:val="28"/>
        </w:rPr>
        <w:t xml:space="preserve">cuộc thi viết tìm hiểu pháp luật về hòa giải ở cơ sở </w:t>
      </w:r>
    </w:p>
    <w:p w14:paraId="2C3094E2" w14:textId="77777777" w:rsidR="001A758C" w:rsidRPr="00342153" w:rsidRDefault="001A758C" w:rsidP="001A758C">
      <w:pPr>
        <w:spacing w:after="0" w:line="240" w:lineRule="auto"/>
        <w:jc w:val="center"/>
        <w:rPr>
          <w:rFonts w:ascii="Times New Roman" w:hAnsi="Times New Roman" w:cs="Times New Roman"/>
          <w:b/>
          <w:sz w:val="28"/>
          <w:szCs w:val="28"/>
        </w:rPr>
      </w:pPr>
      <w:r w:rsidRPr="00342153">
        <w:rPr>
          <w:rFonts w:ascii="Times New Roman" w:hAnsi="Times New Roman" w:cs="Times New Roman"/>
          <w:b/>
          <w:sz w:val="28"/>
          <w:szCs w:val="28"/>
        </w:rPr>
        <w:t>năm 2023 trên địa bàn tỉnh Tây Ninh</w:t>
      </w:r>
    </w:p>
    <w:p w14:paraId="5ECC7B7D" w14:textId="77777777" w:rsidR="001A758C" w:rsidRDefault="001A758C" w:rsidP="001A758C">
      <w:pPr>
        <w:spacing w:after="0"/>
        <w:ind w:firstLine="720"/>
        <w:jc w:val="both"/>
        <w:rPr>
          <w:rFonts w:ascii="Times New Roman" w:hAnsi="Times New Roman" w:cs="Times New Roman"/>
          <w:b/>
          <w:sz w:val="28"/>
          <w:szCs w:val="28"/>
          <w:u w:val="single"/>
        </w:rPr>
      </w:pPr>
      <w:r>
        <w:rPr>
          <w:rFonts w:ascii="Times New Roman" w:hAnsi="Times New Roman" w:cs="Times New Roman"/>
          <w:b/>
          <w:noProof/>
          <w:sz w:val="28"/>
          <w:szCs w:val="28"/>
          <w:u w:val="single"/>
        </w:rPr>
        <mc:AlternateContent>
          <mc:Choice Requires="wps">
            <w:drawing>
              <wp:anchor distT="0" distB="0" distL="114300" distR="114300" simplePos="0" relativeHeight="251659264" behindDoc="0" locked="0" layoutInCell="1" allowOverlap="1" wp14:anchorId="313B0DCE" wp14:editId="418D65E9">
                <wp:simplePos x="0" y="0"/>
                <wp:positionH relativeFrom="column">
                  <wp:posOffset>2264735</wp:posOffset>
                </wp:positionH>
                <wp:positionV relativeFrom="paragraph">
                  <wp:posOffset>26522</wp:posOffset>
                </wp:positionV>
                <wp:extent cx="1690370"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1690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AB5A159"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8.35pt,2.1pt" to="311.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" strokecolor="black [3040]"/>
            </w:pict>
          </mc:Fallback>
        </mc:AlternateContent>
      </w:r>
    </w:p>
    <w:p w14:paraId="65AA5EFF" w14:textId="77777777" w:rsidR="007A33B3" w:rsidRPr="00E16728" w:rsidRDefault="007342DA" w:rsidP="00E16728">
      <w:pPr>
        <w:spacing w:before="120" w:after="0" w:line="240" w:lineRule="auto"/>
        <w:ind w:firstLine="720"/>
        <w:jc w:val="both"/>
        <w:rPr>
          <w:rFonts w:ascii="Times New Roman" w:eastAsia="Times New Roman" w:hAnsi="Times New Roman" w:cs="Times New Roman"/>
          <w:bCs/>
          <w:iCs/>
          <w:color w:val="000000"/>
          <w:sz w:val="28"/>
          <w:szCs w:val="28"/>
        </w:rPr>
      </w:pPr>
      <w:r w:rsidRPr="00E16728">
        <w:rPr>
          <w:rFonts w:ascii="Times New Roman" w:hAnsi="Times New Roman" w:cs="Times New Roman"/>
          <w:b/>
          <w:sz w:val="28"/>
          <w:szCs w:val="28"/>
          <w:u w:val="single"/>
        </w:rPr>
        <w:t>Câu 1.</w:t>
      </w:r>
      <w:r w:rsidRPr="00E16728">
        <w:rPr>
          <w:rFonts w:ascii="Times New Roman" w:hAnsi="Times New Roman" w:cs="Times New Roman"/>
          <w:sz w:val="28"/>
          <w:szCs w:val="28"/>
        </w:rPr>
        <w:t xml:space="preserve"> </w:t>
      </w:r>
      <w:r w:rsidRPr="00B05BCB">
        <w:rPr>
          <w:rFonts w:ascii="Times New Roman" w:hAnsi="Times New Roman" w:cs="Times New Roman"/>
          <w:b/>
          <w:sz w:val="28"/>
          <w:szCs w:val="28"/>
        </w:rPr>
        <w:t xml:space="preserve">Hòa giải ở cơ sở là gì? </w:t>
      </w:r>
      <w:r w:rsidR="00782297" w:rsidRPr="00B05BCB">
        <w:rPr>
          <w:rFonts w:ascii="Times New Roman" w:eastAsia="Times New Roman" w:hAnsi="Times New Roman" w:cs="Times New Roman"/>
          <w:b/>
          <w:bCs/>
          <w:iCs/>
          <w:color w:val="000000"/>
          <w:sz w:val="28"/>
          <w:szCs w:val="28"/>
        </w:rPr>
        <w:t>Tác động</w:t>
      </w:r>
      <w:r w:rsidRPr="00B05BCB">
        <w:rPr>
          <w:rFonts w:ascii="Times New Roman" w:eastAsia="Times New Roman" w:hAnsi="Times New Roman" w:cs="Times New Roman"/>
          <w:b/>
          <w:bCs/>
          <w:iCs/>
          <w:color w:val="000000"/>
          <w:sz w:val="28"/>
          <w:szCs w:val="28"/>
          <w:lang w:val="vi-VN"/>
        </w:rPr>
        <w:t xml:space="preserve"> của </w:t>
      </w:r>
      <w:r w:rsidR="00782297" w:rsidRPr="00B05BCB">
        <w:rPr>
          <w:rFonts w:ascii="Times New Roman" w:eastAsia="Times New Roman" w:hAnsi="Times New Roman" w:cs="Times New Roman"/>
          <w:b/>
          <w:bCs/>
          <w:iCs/>
          <w:color w:val="000000"/>
          <w:sz w:val="28"/>
          <w:szCs w:val="28"/>
        </w:rPr>
        <w:t xml:space="preserve">công tác </w:t>
      </w:r>
      <w:r w:rsidRPr="00B05BCB">
        <w:rPr>
          <w:rFonts w:ascii="Times New Roman" w:eastAsia="Times New Roman" w:hAnsi="Times New Roman" w:cs="Times New Roman"/>
          <w:b/>
          <w:bCs/>
          <w:iCs/>
          <w:color w:val="000000"/>
          <w:sz w:val="28"/>
          <w:szCs w:val="28"/>
          <w:lang w:val="vi-VN"/>
        </w:rPr>
        <w:t>hòa giải ở cơ sở</w:t>
      </w:r>
      <w:r w:rsidR="00782297" w:rsidRPr="00B05BCB">
        <w:rPr>
          <w:rFonts w:ascii="Times New Roman" w:eastAsia="Times New Roman" w:hAnsi="Times New Roman" w:cs="Times New Roman"/>
          <w:b/>
          <w:bCs/>
          <w:iCs/>
          <w:color w:val="000000"/>
          <w:sz w:val="28"/>
          <w:szCs w:val="28"/>
        </w:rPr>
        <w:t xml:space="preserve"> </w:t>
      </w:r>
      <w:r w:rsidR="00782297" w:rsidRPr="00B05BCB">
        <w:rPr>
          <w:rFonts w:ascii="Times New Roman" w:hAnsi="Times New Roman" w:cs="Times New Roman"/>
          <w:b/>
          <w:sz w:val="28"/>
          <w:szCs w:val="28"/>
        </w:rPr>
        <w:t>đối với đời sống xã hội</w:t>
      </w:r>
      <w:r w:rsidRPr="00B05BCB">
        <w:rPr>
          <w:rFonts w:ascii="Times New Roman" w:eastAsia="Times New Roman" w:hAnsi="Times New Roman" w:cs="Times New Roman"/>
          <w:b/>
          <w:bCs/>
          <w:iCs/>
          <w:color w:val="000000"/>
          <w:sz w:val="28"/>
          <w:szCs w:val="28"/>
        </w:rPr>
        <w:t>?</w:t>
      </w:r>
      <w:r w:rsidR="00442FE6" w:rsidRPr="00B05BCB">
        <w:rPr>
          <w:rFonts w:ascii="Times New Roman" w:eastAsia="Times New Roman" w:hAnsi="Times New Roman" w:cs="Times New Roman"/>
          <w:b/>
          <w:bCs/>
          <w:iCs/>
          <w:color w:val="000000"/>
          <w:sz w:val="28"/>
          <w:szCs w:val="28"/>
        </w:rPr>
        <w:t xml:space="preserve"> (10 điểm)</w:t>
      </w:r>
    </w:p>
    <w:p w14:paraId="540B4EC0" w14:textId="77777777" w:rsidR="00546AC2" w:rsidRPr="00546AC2" w:rsidRDefault="00546AC2" w:rsidP="00E16728">
      <w:pPr>
        <w:pStyle w:val="NormalWeb"/>
        <w:shd w:val="clear" w:color="auto" w:fill="FFFFFF"/>
        <w:spacing w:before="120" w:beforeAutospacing="0" w:after="0" w:afterAutospacing="0"/>
        <w:ind w:right="-20" w:firstLine="720"/>
        <w:jc w:val="both"/>
        <w:rPr>
          <w:b/>
          <w:sz w:val="28"/>
          <w:szCs w:val="28"/>
          <w:u w:val="single"/>
        </w:rPr>
      </w:pPr>
      <w:bookmarkStart w:id="0" w:name="dieu_2"/>
      <w:r>
        <w:rPr>
          <w:b/>
          <w:sz w:val="28"/>
          <w:szCs w:val="28"/>
          <w:u w:val="single"/>
        </w:rPr>
        <w:t>Gợi ý đáp án:</w:t>
      </w:r>
    </w:p>
    <w:p w14:paraId="50D90E17" w14:textId="77777777" w:rsidR="0073039E" w:rsidRPr="00B05BCB" w:rsidRDefault="00730C74" w:rsidP="00E16728">
      <w:pPr>
        <w:pStyle w:val="NormalWeb"/>
        <w:shd w:val="clear" w:color="auto" w:fill="FFFFFF"/>
        <w:spacing w:before="120" w:beforeAutospacing="0" w:after="0" w:afterAutospacing="0"/>
        <w:ind w:right="-20" w:firstLine="720"/>
        <w:jc w:val="both"/>
        <w:rPr>
          <w:b/>
          <w:bCs/>
          <w:i/>
          <w:color w:val="000000"/>
          <w:sz w:val="28"/>
          <w:szCs w:val="28"/>
        </w:rPr>
      </w:pPr>
      <w:r w:rsidRPr="00B05BCB">
        <w:rPr>
          <w:b/>
          <w:i/>
          <w:sz w:val="28"/>
          <w:szCs w:val="28"/>
        </w:rPr>
        <w:t xml:space="preserve">* </w:t>
      </w:r>
      <w:r w:rsidR="0073039E" w:rsidRPr="00B05BCB">
        <w:rPr>
          <w:b/>
          <w:i/>
          <w:sz w:val="28"/>
          <w:szCs w:val="28"/>
        </w:rPr>
        <w:t>Hòa giải ở cơ sở là gì?</w:t>
      </w:r>
      <w:r w:rsidRPr="00B05BCB">
        <w:rPr>
          <w:b/>
          <w:i/>
          <w:sz w:val="28"/>
          <w:szCs w:val="28"/>
        </w:rPr>
        <w:t xml:space="preserve"> (2 điểm)</w:t>
      </w:r>
    </w:p>
    <w:p w14:paraId="31FE693D" w14:textId="77777777" w:rsidR="00730C74" w:rsidRPr="00B05BCB" w:rsidRDefault="00730C74" w:rsidP="00E16728">
      <w:pPr>
        <w:pStyle w:val="NormalWeb"/>
        <w:shd w:val="clear" w:color="auto" w:fill="FFFFFF"/>
        <w:spacing w:before="120" w:beforeAutospacing="0" w:after="0" w:afterAutospacing="0"/>
        <w:ind w:right="-20" w:firstLine="720"/>
        <w:jc w:val="both"/>
        <w:rPr>
          <w:bCs/>
          <w:color w:val="000000"/>
          <w:sz w:val="28"/>
          <w:szCs w:val="28"/>
        </w:rPr>
      </w:pPr>
      <w:r w:rsidRPr="00B05BCB">
        <w:rPr>
          <w:bCs/>
          <w:color w:val="000000"/>
          <w:sz w:val="28"/>
          <w:szCs w:val="28"/>
        </w:rPr>
        <w:t xml:space="preserve">- Nêu được căn cứ pháp lý </w:t>
      </w:r>
      <w:r w:rsidR="00B05BCB">
        <w:rPr>
          <w:bCs/>
          <w:color w:val="000000"/>
          <w:sz w:val="28"/>
          <w:szCs w:val="28"/>
        </w:rPr>
        <w:t xml:space="preserve">- </w:t>
      </w:r>
      <w:r w:rsidRPr="00B05BCB">
        <w:rPr>
          <w:bCs/>
          <w:color w:val="000000"/>
          <w:sz w:val="28"/>
          <w:szCs w:val="28"/>
        </w:rPr>
        <w:t>Khoản 1 Điều 2 Luật HGCS năm 2013 (1đ).</w:t>
      </w:r>
    </w:p>
    <w:p w14:paraId="08181DAF" w14:textId="77777777" w:rsidR="00730C74" w:rsidRPr="00B05BCB" w:rsidRDefault="00730C74" w:rsidP="00E16728">
      <w:pPr>
        <w:pStyle w:val="NormalWeb"/>
        <w:shd w:val="clear" w:color="auto" w:fill="FFFFFF"/>
        <w:spacing w:before="120" w:beforeAutospacing="0" w:after="0" w:afterAutospacing="0"/>
        <w:ind w:right="-20" w:firstLine="720"/>
        <w:jc w:val="both"/>
        <w:rPr>
          <w:bCs/>
          <w:color w:val="000000"/>
          <w:sz w:val="28"/>
          <w:szCs w:val="28"/>
        </w:rPr>
      </w:pPr>
      <w:r w:rsidRPr="00B05BCB">
        <w:rPr>
          <w:bCs/>
          <w:color w:val="000000"/>
          <w:sz w:val="28"/>
          <w:szCs w:val="28"/>
        </w:rPr>
        <w:t>- Nêu được khái niệm HGCS (1đ)</w:t>
      </w:r>
    </w:p>
    <w:bookmarkEnd w:id="0"/>
    <w:p w14:paraId="203771DB" w14:textId="77777777" w:rsidR="0073039E" w:rsidRPr="00E16728" w:rsidRDefault="00730C74" w:rsidP="00E16728">
      <w:pPr>
        <w:pStyle w:val="NormalWeb"/>
        <w:shd w:val="clear" w:color="auto" w:fill="FFFFFF"/>
        <w:spacing w:before="120" w:beforeAutospacing="0" w:after="0" w:afterAutospacing="0"/>
        <w:ind w:right="-20" w:firstLine="720"/>
        <w:jc w:val="both"/>
        <w:rPr>
          <w:color w:val="000000"/>
          <w:sz w:val="28"/>
          <w:szCs w:val="28"/>
        </w:rPr>
      </w:pPr>
      <w:r w:rsidRPr="00E16728">
        <w:rPr>
          <w:i/>
          <w:iCs/>
          <w:color w:val="000000"/>
          <w:sz w:val="28"/>
          <w:szCs w:val="28"/>
        </w:rPr>
        <w:t>“</w:t>
      </w:r>
      <w:r w:rsidR="0073039E" w:rsidRPr="00E16728">
        <w:rPr>
          <w:i/>
          <w:iCs/>
          <w:color w:val="000000"/>
          <w:sz w:val="28"/>
          <w:szCs w:val="28"/>
        </w:rPr>
        <w:t>Hòa giải ở cơ sở </w:t>
      </w:r>
      <w:r w:rsidR="0073039E" w:rsidRPr="00E16728">
        <w:rPr>
          <w:color w:val="000000"/>
          <w:sz w:val="28"/>
          <w:szCs w:val="28"/>
        </w:rPr>
        <w:t>là việc hòa giải viên hướng dẫn, giúp đỡ các bên đạt được thỏa thuận, tự nguyện giải quyết với nhau các mâu thuẫn, tranh chấp, vi phạm pháp luật theo quy định của Luật này</w:t>
      </w:r>
      <w:r w:rsidRPr="00E16728">
        <w:rPr>
          <w:color w:val="000000"/>
          <w:sz w:val="28"/>
          <w:szCs w:val="28"/>
        </w:rPr>
        <w:t>”</w:t>
      </w:r>
      <w:r w:rsidR="0073039E" w:rsidRPr="00E16728">
        <w:rPr>
          <w:color w:val="000000"/>
          <w:sz w:val="28"/>
          <w:szCs w:val="28"/>
        </w:rPr>
        <w:t>.</w:t>
      </w:r>
    </w:p>
    <w:p w14:paraId="0A17A9A4" w14:textId="77777777" w:rsidR="00730C74" w:rsidRPr="00B05BCB" w:rsidRDefault="00730C74" w:rsidP="00E16728">
      <w:pPr>
        <w:spacing w:before="120" w:after="0" w:line="240" w:lineRule="auto"/>
        <w:ind w:firstLine="720"/>
        <w:jc w:val="both"/>
        <w:rPr>
          <w:rFonts w:ascii="Times New Roman" w:eastAsia="Times New Roman" w:hAnsi="Times New Roman" w:cs="Times New Roman"/>
          <w:b/>
          <w:bCs/>
          <w:i/>
          <w:iCs/>
          <w:color w:val="000000"/>
          <w:sz w:val="28"/>
          <w:szCs w:val="28"/>
        </w:rPr>
      </w:pPr>
      <w:r w:rsidRPr="00B05BCB">
        <w:rPr>
          <w:rFonts w:ascii="Times New Roman" w:eastAsia="Times New Roman" w:hAnsi="Times New Roman" w:cs="Times New Roman"/>
          <w:b/>
          <w:bCs/>
          <w:i/>
          <w:iCs/>
          <w:color w:val="000000"/>
          <w:sz w:val="28"/>
          <w:szCs w:val="28"/>
        </w:rPr>
        <w:t>* Tác động</w:t>
      </w:r>
      <w:r w:rsidRPr="00B05BCB">
        <w:rPr>
          <w:rFonts w:ascii="Times New Roman" w:eastAsia="Times New Roman" w:hAnsi="Times New Roman" w:cs="Times New Roman"/>
          <w:b/>
          <w:bCs/>
          <w:i/>
          <w:iCs/>
          <w:color w:val="000000"/>
          <w:sz w:val="28"/>
          <w:szCs w:val="28"/>
          <w:lang w:val="vi-VN"/>
        </w:rPr>
        <w:t xml:space="preserve"> của </w:t>
      </w:r>
      <w:r w:rsidRPr="00B05BCB">
        <w:rPr>
          <w:rFonts w:ascii="Times New Roman" w:eastAsia="Times New Roman" w:hAnsi="Times New Roman" w:cs="Times New Roman"/>
          <w:b/>
          <w:bCs/>
          <w:i/>
          <w:iCs/>
          <w:color w:val="000000"/>
          <w:sz w:val="28"/>
          <w:szCs w:val="28"/>
        </w:rPr>
        <w:t xml:space="preserve">công tác </w:t>
      </w:r>
      <w:r w:rsidRPr="00B05BCB">
        <w:rPr>
          <w:rFonts w:ascii="Times New Roman" w:eastAsia="Times New Roman" w:hAnsi="Times New Roman" w:cs="Times New Roman"/>
          <w:b/>
          <w:bCs/>
          <w:i/>
          <w:iCs/>
          <w:color w:val="000000"/>
          <w:sz w:val="28"/>
          <w:szCs w:val="28"/>
          <w:lang w:val="vi-VN"/>
        </w:rPr>
        <w:t>hòa giải ở cơ sở</w:t>
      </w:r>
      <w:r w:rsidRPr="00B05BCB">
        <w:rPr>
          <w:rFonts w:ascii="Times New Roman" w:eastAsia="Times New Roman" w:hAnsi="Times New Roman" w:cs="Times New Roman"/>
          <w:b/>
          <w:bCs/>
          <w:i/>
          <w:iCs/>
          <w:color w:val="000000"/>
          <w:sz w:val="28"/>
          <w:szCs w:val="28"/>
        </w:rPr>
        <w:t xml:space="preserve"> </w:t>
      </w:r>
      <w:r w:rsidRPr="00B05BCB">
        <w:rPr>
          <w:rFonts w:ascii="Times New Roman" w:hAnsi="Times New Roman" w:cs="Times New Roman"/>
          <w:b/>
          <w:i/>
          <w:sz w:val="28"/>
          <w:szCs w:val="28"/>
        </w:rPr>
        <w:t>đối với đời sống xã hội</w:t>
      </w:r>
      <w:r w:rsidRPr="00B05BCB">
        <w:rPr>
          <w:rFonts w:ascii="Times New Roman" w:eastAsia="Times New Roman" w:hAnsi="Times New Roman" w:cs="Times New Roman"/>
          <w:b/>
          <w:bCs/>
          <w:i/>
          <w:iCs/>
          <w:color w:val="000000"/>
          <w:sz w:val="28"/>
          <w:szCs w:val="28"/>
        </w:rPr>
        <w:t>? (8 điểm)</w:t>
      </w:r>
    </w:p>
    <w:p w14:paraId="48D3AC34" w14:textId="77777777" w:rsidR="00BF5FCF" w:rsidRPr="00E16728" w:rsidRDefault="00BF5FCF" w:rsidP="00E16728">
      <w:pPr>
        <w:spacing w:before="120" w:after="0" w:line="240" w:lineRule="auto"/>
        <w:ind w:firstLine="720"/>
        <w:jc w:val="both"/>
        <w:rPr>
          <w:rFonts w:ascii="Times New Roman" w:hAnsi="Times New Roman" w:cs="Times New Roman"/>
          <w:sz w:val="28"/>
          <w:szCs w:val="28"/>
        </w:rPr>
      </w:pPr>
      <w:r w:rsidRPr="00E16728">
        <w:rPr>
          <w:rFonts w:ascii="Times New Roman" w:hAnsi="Times New Roman" w:cs="Times New Roman"/>
          <w:sz w:val="28"/>
          <w:szCs w:val="28"/>
        </w:rPr>
        <w:t xml:space="preserve">- Là một phương thức giải quyết tranh chấp, mâu thuẫn, vi phạm pháp luật. </w:t>
      </w:r>
    </w:p>
    <w:p w14:paraId="7B82267F" w14:textId="77777777" w:rsidR="00BF5FCF" w:rsidRPr="00E16728" w:rsidRDefault="00BF5FCF" w:rsidP="00E16728">
      <w:pPr>
        <w:spacing w:before="120" w:after="0" w:line="240" w:lineRule="auto"/>
        <w:ind w:firstLine="720"/>
        <w:jc w:val="both"/>
        <w:rPr>
          <w:rFonts w:ascii="Times New Roman" w:hAnsi="Times New Roman" w:cs="Times New Roman"/>
          <w:sz w:val="28"/>
          <w:szCs w:val="28"/>
        </w:rPr>
      </w:pPr>
      <w:r w:rsidRPr="00E16728">
        <w:rPr>
          <w:rFonts w:ascii="Times New Roman" w:hAnsi="Times New Roman" w:cs="Times New Roman"/>
          <w:sz w:val="28"/>
          <w:szCs w:val="28"/>
        </w:rPr>
        <w:t>- Góp phần giữ gìn, duy trì đoàn kết trong nội bộ nhân dân; củng cố, phát huy tình cảm và đạo lý truyền thống tốt đẹp trong gia đình, cộng đồng; phòng ngừa, hạn chế vi phạm pháp luật, tội phạm, bảo đảm trật tự an toàn xã hội.</w:t>
      </w:r>
    </w:p>
    <w:p w14:paraId="4B0BCDA6" w14:textId="77777777" w:rsidR="00BF5FCF" w:rsidRPr="00E16728" w:rsidRDefault="00BF5FCF" w:rsidP="00E16728">
      <w:pPr>
        <w:spacing w:before="120" w:after="0" w:line="240" w:lineRule="auto"/>
        <w:ind w:firstLine="720"/>
        <w:jc w:val="both"/>
        <w:rPr>
          <w:rFonts w:ascii="Times New Roman" w:hAnsi="Times New Roman" w:cs="Times New Roman"/>
          <w:spacing w:val="-4"/>
          <w:sz w:val="28"/>
          <w:szCs w:val="28"/>
          <w:lang w:val="hr-HR"/>
        </w:rPr>
      </w:pPr>
      <w:r w:rsidRPr="00E16728">
        <w:rPr>
          <w:rFonts w:ascii="Times New Roman" w:hAnsi="Times New Roman" w:cs="Times New Roman"/>
          <w:sz w:val="28"/>
          <w:szCs w:val="28"/>
        </w:rPr>
        <w:t xml:space="preserve">- Phát huy quyền làm chủ của nhân dân trong quản lý xã hội. </w:t>
      </w:r>
      <w:r w:rsidRPr="00E16728">
        <w:rPr>
          <w:rFonts w:ascii="Times New Roman" w:hAnsi="Times New Roman" w:cs="Times New Roman"/>
          <w:spacing w:val="-4"/>
          <w:sz w:val="28"/>
          <w:szCs w:val="28"/>
        </w:rPr>
        <w:t xml:space="preserve">Công tác hòa giải ở cơ sở thể hiện nền dân chủ xã hội chủ nghĩa, thông </w:t>
      </w:r>
      <w:r w:rsidRPr="00E16728">
        <w:rPr>
          <w:rFonts w:ascii="Times New Roman" w:hAnsi="Times New Roman" w:cs="Times New Roman"/>
          <w:spacing w:val="-4"/>
          <w:sz w:val="28"/>
          <w:szCs w:val="28"/>
          <w:lang w:val="hr-HR"/>
        </w:rPr>
        <w:t>qua đó nhân dân, xã hội trực tiếp tham gia quản lý mọi mặt đời sống xã hội.</w:t>
      </w:r>
    </w:p>
    <w:p w14:paraId="1EDD285B" w14:textId="77777777" w:rsidR="00BF5FCF" w:rsidRPr="00E16728" w:rsidRDefault="00BF5FCF" w:rsidP="00E16728">
      <w:pPr>
        <w:spacing w:before="120" w:after="0" w:line="240" w:lineRule="auto"/>
        <w:ind w:firstLine="720"/>
        <w:jc w:val="both"/>
        <w:rPr>
          <w:rFonts w:ascii="Times New Roman" w:hAnsi="Times New Roman" w:cs="Times New Roman"/>
          <w:sz w:val="28"/>
          <w:szCs w:val="28"/>
        </w:rPr>
      </w:pPr>
      <w:r w:rsidRPr="00E16728">
        <w:rPr>
          <w:rFonts w:ascii="Times New Roman" w:hAnsi="Times New Roman" w:cs="Times New Roman"/>
          <w:sz w:val="28"/>
          <w:szCs w:val="28"/>
        </w:rPr>
        <w:t>- Hoạt động hòa giải ở cơ sở góp phần tích cực trong việc</w:t>
      </w:r>
      <w:r w:rsidRPr="00E16728">
        <w:rPr>
          <w:rFonts w:ascii="Times New Roman" w:hAnsi="Times New Roman" w:cs="Times New Roman"/>
          <w:sz w:val="28"/>
          <w:szCs w:val="28"/>
          <w:lang w:val="nl-NL"/>
        </w:rPr>
        <w:t xml:space="preserve"> giảm áp lực cho các cơ quan Nhà nước, cơ quan tư pháp;</w:t>
      </w:r>
      <w:r w:rsidRPr="00E16728">
        <w:rPr>
          <w:rFonts w:ascii="Times New Roman" w:hAnsi="Times New Roman" w:cs="Times New Roman"/>
          <w:sz w:val="28"/>
          <w:szCs w:val="28"/>
        </w:rPr>
        <w:t xml:space="preserve"> hạn chế đơn thư khiếu nại, tố cáo, nhất là khiếu nại vượt cấp, kéo dài. </w:t>
      </w:r>
    </w:p>
    <w:p w14:paraId="2561F6BD" w14:textId="77777777" w:rsidR="00BF5FCF" w:rsidRPr="00E16728" w:rsidRDefault="00BF5FCF" w:rsidP="00E16728">
      <w:pPr>
        <w:spacing w:before="120" w:after="0" w:line="240" w:lineRule="auto"/>
        <w:ind w:firstLine="720"/>
        <w:jc w:val="both"/>
        <w:rPr>
          <w:rFonts w:ascii="Times New Roman" w:hAnsi="Times New Roman" w:cs="Times New Roman"/>
          <w:sz w:val="28"/>
          <w:szCs w:val="28"/>
          <w:lang w:val="nl-NL"/>
        </w:rPr>
      </w:pPr>
      <w:r w:rsidRPr="00E16728">
        <w:rPr>
          <w:rFonts w:ascii="Times New Roman" w:hAnsi="Times New Roman" w:cs="Times New Roman"/>
          <w:sz w:val="28"/>
          <w:szCs w:val="28"/>
        </w:rPr>
        <w:t xml:space="preserve">- Hoạt động hòa giải ở cơ sở có ý nghĩa quan trọng đối với công tác phổ biến, giáo dục pháp luật, góp phần </w:t>
      </w:r>
      <w:r w:rsidRPr="00E16728">
        <w:rPr>
          <w:rFonts w:ascii="Times New Roman" w:hAnsi="Times New Roman" w:cs="Times New Roman"/>
          <w:sz w:val="28"/>
          <w:szCs w:val="28"/>
          <w:lang w:val="nl-NL"/>
        </w:rPr>
        <w:t xml:space="preserve">trực tiếp tác động đến việc nâng cao ý thức chấp hành pháp luật của nhân dân. </w:t>
      </w:r>
    </w:p>
    <w:p w14:paraId="3A4375AB" w14:textId="77777777" w:rsidR="00BF5FCF" w:rsidRPr="00E16728" w:rsidRDefault="00BF5FCF" w:rsidP="00E16728">
      <w:pPr>
        <w:spacing w:before="120" w:after="0" w:line="240" w:lineRule="auto"/>
        <w:ind w:firstLine="720"/>
        <w:jc w:val="both"/>
        <w:rPr>
          <w:rFonts w:ascii="Times New Roman" w:hAnsi="Times New Roman" w:cs="Times New Roman"/>
          <w:sz w:val="28"/>
          <w:szCs w:val="28"/>
          <w:shd w:val="clear" w:color="auto" w:fill="FFFFFF"/>
        </w:rPr>
      </w:pPr>
      <w:r w:rsidRPr="00E16728">
        <w:rPr>
          <w:rFonts w:ascii="Times New Roman" w:hAnsi="Times New Roman" w:cs="Times New Roman"/>
          <w:sz w:val="28"/>
          <w:szCs w:val="28"/>
        </w:rPr>
        <w:t>- Công tác hòa giải ở cơ sở giúp g</w:t>
      </w:r>
      <w:r w:rsidRPr="00E16728">
        <w:rPr>
          <w:rFonts w:ascii="Times New Roman" w:hAnsi="Times New Roman" w:cs="Times New Roman"/>
          <w:sz w:val="28"/>
          <w:szCs w:val="28"/>
          <w:shd w:val="clear" w:color="auto" w:fill="FFFFFF"/>
        </w:rPr>
        <w:t xml:space="preserve">iải quyết tranh chấp một cách nhanh chóng, kịp thời và triệt để; ít tốn kém về thời gian, nhân lực. </w:t>
      </w:r>
    </w:p>
    <w:p w14:paraId="49060620" w14:textId="77777777" w:rsidR="00BF5FCF" w:rsidRPr="00E16728" w:rsidRDefault="00BF5FCF" w:rsidP="00E16728">
      <w:pPr>
        <w:spacing w:before="120" w:after="0" w:line="240" w:lineRule="auto"/>
        <w:ind w:firstLine="720"/>
        <w:jc w:val="both"/>
        <w:rPr>
          <w:rFonts w:ascii="Times New Roman" w:hAnsi="Times New Roman" w:cs="Times New Roman"/>
          <w:sz w:val="28"/>
          <w:szCs w:val="28"/>
        </w:rPr>
      </w:pPr>
      <w:r w:rsidRPr="00E16728">
        <w:rPr>
          <w:rFonts w:ascii="Times New Roman" w:hAnsi="Times New Roman" w:cs="Times New Roman"/>
          <w:sz w:val="28"/>
          <w:szCs w:val="28"/>
          <w:lang w:val="nl-NL"/>
        </w:rPr>
        <w:t xml:space="preserve">- </w:t>
      </w:r>
      <w:r w:rsidRPr="00E16728">
        <w:rPr>
          <w:rFonts w:ascii="Times New Roman" w:hAnsi="Times New Roman" w:cs="Times New Roman"/>
          <w:sz w:val="28"/>
          <w:szCs w:val="28"/>
          <w:lang w:val="vi-VN"/>
        </w:rPr>
        <w:t>Kết quả hòa giải thành ở cơ sở phần lớn được các bên tự nguyện thi hành</w:t>
      </w:r>
      <w:r w:rsidRPr="00E16728">
        <w:rPr>
          <w:rFonts w:ascii="Times New Roman" w:hAnsi="Times New Roman" w:cs="Times New Roman"/>
          <w:sz w:val="28"/>
          <w:szCs w:val="28"/>
        </w:rPr>
        <w:t>, góp phần giảm khiếu kiện của nhân dân.</w:t>
      </w:r>
    </w:p>
    <w:p w14:paraId="0725CDC6" w14:textId="77777777" w:rsidR="00BF5FCF" w:rsidRPr="00E16728" w:rsidRDefault="00BF5FCF" w:rsidP="00E16728">
      <w:pPr>
        <w:pStyle w:val="FootnoteText"/>
        <w:spacing w:before="120"/>
        <w:ind w:firstLine="720"/>
        <w:jc w:val="both"/>
        <w:rPr>
          <w:rFonts w:eastAsia="Calibri"/>
          <w:sz w:val="28"/>
          <w:szCs w:val="28"/>
          <w:shd w:val="clear" w:color="auto" w:fill="FFFFFF"/>
        </w:rPr>
      </w:pPr>
      <w:r w:rsidRPr="00E16728">
        <w:rPr>
          <w:sz w:val="28"/>
          <w:szCs w:val="28"/>
          <w:shd w:val="clear" w:color="auto" w:fill="FFFFFF"/>
        </w:rPr>
        <w:t>- Tiết kiệm chi phí. V</w:t>
      </w:r>
      <w:r w:rsidRPr="00E16728">
        <w:rPr>
          <w:rFonts w:eastAsia="Calibri"/>
          <w:sz w:val="28"/>
          <w:szCs w:val="28"/>
          <w:shd w:val="clear" w:color="auto" w:fill="FFFFFF"/>
        </w:rPr>
        <w:t xml:space="preserve">ụ việc hòa giải ở cơ sở không tính phí, hòa giải viên làm việc trên cơ sở tự nguyện, vì lợi ích xã hội, lợi ích cộng đồng. </w:t>
      </w:r>
    </w:p>
    <w:p w14:paraId="5053D7BB" w14:textId="77777777" w:rsidR="00B05BCB" w:rsidRDefault="007342DA" w:rsidP="00B05BCB">
      <w:pPr>
        <w:shd w:val="clear" w:color="auto" w:fill="FFFFFF"/>
        <w:spacing w:before="120" w:after="0" w:line="240" w:lineRule="auto"/>
        <w:ind w:firstLine="720"/>
        <w:jc w:val="both"/>
        <w:rPr>
          <w:rFonts w:ascii="Times New Roman" w:eastAsia="Times New Roman" w:hAnsi="Times New Roman" w:cs="Times New Roman"/>
          <w:b/>
          <w:bCs/>
          <w:sz w:val="28"/>
          <w:szCs w:val="28"/>
        </w:rPr>
      </w:pPr>
      <w:r w:rsidRPr="00E16728">
        <w:rPr>
          <w:rFonts w:ascii="Times New Roman" w:eastAsia="Times New Roman" w:hAnsi="Times New Roman" w:cs="Times New Roman"/>
          <w:b/>
          <w:bCs/>
          <w:iCs/>
          <w:color w:val="000000"/>
          <w:sz w:val="28"/>
          <w:szCs w:val="28"/>
          <w:u w:val="single"/>
        </w:rPr>
        <w:t>Câu 2.</w:t>
      </w:r>
      <w:r w:rsidR="00EA5970" w:rsidRPr="00E16728">
        <w:rPr>
          <w:rFonts w:ascii="Times New Roman" w:hAnsi="Times New Roman" w:cs="Times New Roman"/>
          <w:sz w:val="28"/>
          <w:szCs w:val="28"/>
        </w:rPr>
        <w:t xml:space="preserve"> </w:t>
      </w:r>
      <w:r w:rsidR="00EA5970" w:rsidRPr="00B05BCB">
        <w:rPr>
          <w:rFonts w:ascii="Times New Roman" w:eastAsia="Times New Roman" w:hAnsi="Times New Roman" w:cs="Times New Roman"/>
          <w:b/>
          <w:color w:val="000000"/>
          <w:sz w:val="28"/>
          <w:szCs w:val="28"/>
        </w:rPr>
        <w:t xml:space="preserve">Qua 10 năm triển khai thi hành Luật Hòa giải ở cơ sở, </w:t>
      </w:r>
      <w:r w:rsidR="001A758C" w:rsidRPr="00B05BCB">
        <w:rPr>
          <w:rFonts w:ascii="Times New Roman" w:eastAsia="Times New Roman" w:hAnsi="Times New Roman" w:cs="Times New Roman"/>
          <w:b/>
          <w:color w:val="000000"/>
          <w:sz w:val="28"/>
          <w:szCs w:val="28"/>
        </w:rPr>
        <w:t xml:space="preserve">Tổ Hòa giải </w:t>
      </w:r>
      <w:r w:rsidR="00EA5970" w:rsidRPr="00B05BCB">
        <w:rPr>
          <w:rFonts w:ascii="Times New Roman" w:eastAsia="Times New Roman" w:hAnsi="Times New Roman" w:cs="Times New Roman"/>
          <w:b/>
          <w:color w:val="000000"/>
          <w:sz w:val="28"/>
          <w:szCs w:val="28"/>
        </w:rPr>
        <w:t>hãy đ</w:t>
      </w:r>
      <w:r w:rsidR="00EA5970" w:rsidRPr="00B05BCB">
        <w:rPr>
          <w:rFonts w:ascii="Times New Roman" w:eastAsia="Times New Roman" w:hAnsi="Times New Roman" w:cs="Times New Roman"/>
          <w:b/>
          <w:bCs/>
          <w:sz w:val="28"/>
          <w:szCs w:val="28"/>
        </w:rPr>
        <w:t>ánh giá chất lượng hòa giải viên và hiệu quả hoạt động của Tổ hòa giải mình.</w:t>
      </w:r>
      <w:r w:rsidR="00442FE6" w:rsidRPr="00B05BCB">
        <w:rPr>
          <w:rFonts w:ascii="Times New Roman" w:eastAsia="Times New Roman" w:hAnsi="Times New Roman" w:cs="Times New Roman"/>
          <w:b/>
          <w:bCs/>
          <w:sz w:val="28"/>
          <w:szCs w:val="28"/>
        </w:rPr>
        <w:t xml:space="preserve"> (10 điểm)</w:t>
      </w:r>
    </w:p>
    <w:p w14:paraId="3B88009E" w14:textId="77777777" w:rsidR="00546AC2" w:rsidRPr="00546AC2" w:rsidRDefault="00546AC2" w:rsidP="00546AC2">
      <w:pPr>
        <w:pStyle w:val="NormalWeb"/>
        <w:shd w:val="clear" w:color="auto" w:fill="FFFFFF"/>
        <w:spacing w:before="120" w:beforeAutospacing="0" w:after="0" w:afterAutospacing="0"/>
        <w:ind w:right="-20" w:firstLine="720"/>
        <w:jc w:val="both"/>
        <w:rPr>
          <w:b/>
          <w:sz w:val="28"/>
          <w:szCs w:val="28"/>
          <w:u w:val="single"/>
        </w:rPr>
      </w:pPr>
      <w:r>
        <w:rPr>
          <w:b/>
          <w:sz w:val="28"/>
          <w:szCs w:val="28"/>
          <w:u w:val="single"/>
        </w:rPr>
        <w:lastRenderedPageBreak/>
        <w:t>Gợi ý đáp án:</w:t>
      </w:r>
    </w:p>
    <w:p w14:paraId="6B8C8583" w14:textId="77777777" w:rsidR="00442FE6" w:rsidRPr="00B05BCB" w:rsidRDefault="00442FE6" w:rsidP="00B05BCB">
      <w:pPr>
        <w:shd w:val="clear" w:color="auto" w:fill="FFFFFF"/>
        <w:spacing w:before="120" w:after="0" w:line="240" w:lineRule="auto"/>
        <w:ind w:firstLine="720"/>
        <w:jc w:val="both"/>
        <w:rPr>
          <w:rFonts w:ascii="Times New Roman" w:eastAsia="Times New Roman" w:hAnsi="Times New Roman" w:cs="Times New Roman"/>
          <w:b/>
          <w:bCs/>
          <w:sz w:val="28"/>
          <w:szCs w:val="28"/>
        </w:rPr>
      </w:pPr>
      <w:r w:rsidRPr="00E16728">
        <w:rPr>
          <w:rFonts w:ascii="Times New Roman" w:eastAsia="Times New Roman" w:hAnsi="Times New Roman" w:cs="Times New Roman"/>
          <w:bCs/>
          <w:sz w:val="28"/>
          <w:szCs w:val="28"/>
        </w:rPr>
        <w:t>- Đánh giá mặt được (</w:t>
      </w:r>
      <w:r w:rsidR="00546AC2">
        <w:rPr>
          <w:rFonts w:ascii="Times New Roman" w:eastAsia="Times New Roman" w:hAnsi="Times New Roman" w:cs="Times New Roman"/>
          <w:bCs/>
          <w:sz w:val="28"/>
          <w:szCs w:val="28"/>
        </w:rPr>
        <w:t>5</w:t>
      </w:r>
      <w:r w:rsidRPr="00E16728">
        <w:rPr>
          <w:rFonts w:ascii="Times New Roman" w:eastAsia="Times New Roman" w:hAnsi="Times New Roman" w:cs="Times New Roman"/>
          <w:bCs/>
          <w:sz w:val="28"/>
          <w:szCs w:val="28"/>
        </w:rPr>
        <w:t xml:space="preserve"> điểm): T</w:t>
      </w:r>
      <w:r w:rsidR="00B05BCB">
        <w:rPr>
          <w:rFonts w:ascii="Times New Roman" w:eastAsia="Times New Roman" w:hAnsi="Times New Roman" w:cs="Times New Roman"/>
          <w:bCs/>
          <w:sz w:val="28"/>
          <w:szCs w:val="28"/>
        </w:rPr>
        <w:t>ổ Hòa giải t</w:t>
      </w:r>
      <w:r w:rsidRPr="00E16728">
        <w:rPr>
          <w:rFonts w:ascii="Times New Roman" w:eastAsia="Times New Roman" w:hAnsi="Times New Roman" w:cs="Times New Roman"/>
          <w:bCs/>
          <w:sz w:val="28"/>
          <w:szCs w:val="28"/>
        </w:rPr>
        <w:t xml:space="preserve">hường xuyên được củng cố kiện toàn đúng quy định của pháp luật; hòa giải viên đủ tiêu chuẩn theo quy định của Luật Hòa giải ở cơ sở; hòa giải viên có kiến thức </w:t>
      </w:r>
      <w:r w:rsidR="00B05BCB">
        <w:rPr>
          <w:rFonts w:ascii="Times New Roman" w:eastAsia="Times New Roman" w:hAnsi="Times New Roman" w:cs="Times New Roman"/>
          <w:bCs/>
          <w:sz w:val="28"/>
          <w:szCs w:val="28"/>
        </w:rPr>
        <w:t>pháp luật</w:t>
      </w:r>
      <w:r w:rsidRPr="00E16728">
        <w:rPr>
          <w:rFonts w:ascii="Times New Roman" w:eastAsia="Times New Roman" w:hAnsi="Times New Roman" w:cs="Times New Roman"/>
          <w:bCs/>
          <w:sz w:val="28"/>
          <w:szCs w:val="28"/>
        </w:rPr>
        <w:t xml:space="preserve">, kỹ năng hòa giải, tích cực tham gia công tác HGCS; tỷ lệ HG thành cao; hoạt động đều tay; góp phần </w:t>
      </w:r>
      <w:r w:rsidR="00B05BCB">
        <w:rPr>
          <w:rFonts w:ascii="Times New Roman" w:eastAsia="Times New Roman" w:hAnsi="Times New Roman" w:cs="Times New Roman"/>
          <w:bCs/>
          <w:iCs/>
          <w:color w:val="000000"/>
          <w:sz w:val="28"/>
          <w:szCs w:val="28"/>
        </w:rPr>
        <w:t>h</w:t>
      </w:r>
      <w:r w:rsidRPr="00E16728">
        <w:rPr>
          <w:rFonts w:ascii="Times New Roman" w:eastAsia="Times New Roman" w:hAnsi="Times New Roman" w:cs="Times New Roman"/>
          <w:bCs/>
          <w:iCs/>
          <w:color w:val="000000"/>
          <w:sz w:val="28"/>
          <w:szCs w:val="28"/>
        </w:rPr>
        <w:t xml:space="preserve">àn gắn mâu thuẫn, tranh chấp; tạo sự đoàn kết trong nội bộ nhân dân; phòng, chống tội phạm và vi phạm pháp luật; ổn định an ninh trật tự, ATXH tại địa phương; giảm các vụ việc phải giải quyết tại cơ quan có thẩm quyền; tiết kiệm chi phí, thời gian, công sức phải theo đuổi vụ kiện tại Tòa án, giải quyết vụ việc tại cơ quan có thẩm quyền… </w:t>
      </w:r>
    </w:p>
    <w:p w14:paraId="08EAE3CF" w14:textId="77777777" w:rsidR="00442FE6" w:rsidRPr="00E16728" w:rsidRDefault="00442FE6" w:rsidP="00E16728">
      <w:pPr>
        <w:shd w:val="clear" w:color="auto" w:fill="FFFFFF"/>
        <w:spacing w:before="120" w:after="0" w:line="240" w:lineRule="auto"/>
        <w:ind w:firstLine="720"/>
        <w:jc w:val="both"/>
        <w:rPr>
          <w:rFonts w:ascii="Times New Roman" w:eastAsia="Times New Roman" w:hAnsi="Times New Roman" w:cs="Times New Roman"/>
          <w:bCs/>
          <w:sz w:val="28"/>
          <w:szCs w:val="28"/>
        </w:rPr>
      </w:pPr>
      <w:r w:rsidRPr="00E16728">
        <w:rPr>
          <w:rFonts w:ascii="Times New Roman" w:eastAsia="Times New Roman" w:hAnsi="Times New Roman" w:cs="Times New Roman"/>
          <w:bCs/>
          <w:sz w:val="28"/>
          <w:szCs w:val="28"/>
        </w:rPr>
        <w:t>- Đánh giá mặt chưa được (</w:t>
      </w:r>
      <w:r w:rsidR="00B05BCB">
        <w:rPr>
          <w:rFonts w:ascii="Times New Roman" w:eastAsia="Times New Roman" w:hAnsi="Times New Roman" w:cs="Times New Roman"/>
          <w:bCs/>
          <w:sz w:val="28"/>
          <w:szCs w:val="28"/>
        </w:rPr>
        <w:t>3</w:t>
      </w:r>
      <w:r w:rsidRPr="00E16728">
        <w:rPr>
          <w:rFonts w:ascii="Times New Roman" w:eastAsia="Times New Roman" w:hAnsi="Times New Roman" w:cs="Times New Roman"/>
          <w:bCs/>
          <w:sz w:val="28"/>
          <w:szCs w:val="28"/>
        </w:rPr>
        <w:t xml:space="preserve"> điểm).</w:t>
      </w:r>
    </w:p>
    <w:p w14:paraId="3632415C" w14:textId="77777777" w:rsidR="00442FE6" w:rsidRPr="00E16728" w:rsidRDefault="00442FE6" w:rsidP="00E16728">
      <w:pPr>
        <w:shd w:val="clear" w:color="auto" w:fill="FFFFFF"/>
        <w:spacing w:before="120" w:after="0" w:line="240" w:lineRule="auto"/>
        <w:ind w:firstLine="720"/>
        <w:jc w:val="both"/>
        <w:rPr>
          <w:rFonts w:ascii="Times New Roman" w:eastAsia="Times New Roman" w:hAnsi="Times New Roman" w:cs="Times New Roman"/>
          <w:bCs/>
          <w:sz w:val="28"/>
          <w:szCs w:val="28"/>
        </w:rPr>
      </w:pPr>
      <w:r w:rsidRPr="00E16728">
        <w:rPr>
          <w:rFonts w:ascii="Times New Roman" w:eastAsia="Times New Roman" w:hAnsi="Times New Roman" w:cs="Times New Roman"/>
          <w:bCs/>
          <w:sz w:val="28"/>
          <w:szCs w:val="28"/>
        </w:rPr>
        <w:t>- Có kết luận: Nêu được giải pháp khắc phục mặt chưa được (</w:t>
      </w:r>
      <w:r w:rsidR="00546AC2">
        <w:rPr>
          <w:rFonts w:ascii="Times New Roman" w:eastAsia="Times New Roman" w:hAnsi="Times New Roman" w:cs="Times New Roman"/>
          <w:bCs/>
          <w:sz w:val="28"/>
          <w:szCs w:val="28"/>
        </w:rPr>
        <w:t>2</w:t>
      </w:r>
      <w:r w:rsidRPr="00E16728">
        <w:rPr>
          <w:rFonts w:ascii="Times New Roman" w:eastAsia="Times New Roman" w:hAnsi="Times New Roman" w:cs="Times New Roman"/>
          <w:bCs/>
          <w:sz w:val="28"/>
          <w:szCs w:val="28"/>
        </w:rPr>
        <w:t xml:space="preserve"> điểm).</w:t>
      </w:r>
    </w:p>
    <w:p w14:paraId="41023300" w14:textId="77777777" w:rsidR="00CB70AA" w:rsidRPr="00B05BCB" w:rsidRDefault="00CB70AA" w:rsidP="00E16728">
      <w:pPr>
        <w:spacing w:before="120" w:after="0" w:line="240" w:lineRule="auto"/>
        <w:ind w:firstLine="720"/>
        <w:jc w:val="both"/>
        <w:rPr>
          <w:rFonts w:ascii="Times New Roman" w:eastAsia="Times New Roman" w:hAnsi="Times New Roman" w:cs="Times New Roman"/>
          <w:b/>
          <w:iCs/>
          <w:color w:val="000000"/>
          <w:sz w:val="28"/>
          <w:szCs w:val="28"/>
        </w:rPr>
      </w:pPr>
      <w:r w:rsidRPr="00E16728">
        <w:rPr>
          <w:rFonts w:ascii="Times New Roman" w:eastAsia="Times New Roman" w:hAnsi="Times New Roman" w:cs="Times New Roman"/>
          <w:b/>
          <w:iCs/>
          <w:color w:val="000000"/>
          <w:sz w:val="28"/>
          <w:szCs w:val="28"/>
          <w:u w:val="single"/>
        </w:rPr>
        <w:t>Câu 3.</w:t>
      </w:r>
      <w:r w:rsidRPr="00E16728">
        <w:rPr>
          <w:rFonts w:ascii="Times New Roman" w:eastAsia="Times New Roman" w:hAnsi="Times New Roman" w:cs="Times New Roman"/>
          <w:b/>
          <w:iCs/>
          <w:color w:val="000000"/>
          <w:sz w:val="28"/>
          <w:szCs w:val="28"/>
        </w:rPr>
        <w:t xml:space="preserve"> </w:t>
      </w:r>
      <w:r w:rsidRPr="00B05BCB">
        <w:rPr>
          <w:rFonts w:ascii="Times New Roman" w:eastAsia="Times New Roman" w:hAnsi="Times New Roman" w:cs="Times New Roman"/>
          <w:b/>
          <w:iCs/>
          <w:color w:val="000000"/>
          <w:sz w:val="28"/>
          <w:szCs w:val="28"/>
        </w:rPr>
        <w:t>Hãy phân tích n</w:t>
      </w:r>
      <w:r w:rsidRPr="00B05BCB">
        <w:rPr>
          <w:rFonts w:ascii="Times New Roman" w:eastAsia="Times New Roman" w:hAnsi="Times New Roman" w:cs="Times New Roman"/>
          <w:b/>
          <w:iCs/>
          <w:color w:val="000000"/>
          <w:sz w:val="28"/>
          <w:szCs w:val="28"/>
          <w:lang w:val="vi-VN"/>
        </w:rPr>
        <w:t>guyên tắc bảo đảm bình đẳng giới trong tổ chức và hoạt động h</w:t>
      </w:r>
      <w:r w:rsidRPr="00B05BCB">
        <w:rPr>
          <w:rFonts w:ascii="Times New Roman" w:eastAsia="Times New Roman" w:hAnsi="Times New Roman" w:cs="Times New Roman"/>
          <w:b/>
          <w:iCs/>
          <w:color w:val="000000"/>
          <w:sz w:val="28"/>
          <w:szCs w:val="28"/>
        </w:rPr>
        <w:t>ò</w:t>
      </w:r>
      <w:r w:rsidRPr="00B05BCB">
        <w:rPr>
          <w:rFonts w:ascii="Times New Roman" w:eastAsia="Times New Roman" w:hAnsi="Times New Roman" w:cs="Times New Roman"/>
          <w:b/>
          <w:iCs/>
          <w:color w:val="000000"/>
          <w:sz w:val="28"/>
          <w:szCs w:val="28"/>
          <w:lang w:val="vi-VN"/>
        </w:rPr>
        <w:t>a giải ở cơ sở</w:t>
      </w:r>
      <w:r w:rsidR="00BF5FCF" w:rsidRPr="00B05BCB">
        <w:rPr>
          <w:rFonts w:ascii="Times New Roman" w:eastAsia="Times New Roman" w:hAnsi="Times New Roman" w:cs="Times New Roman"/>
          <w:b/>
          <w:iCs/>
          <w:color w:val="000000"/>
          <w:sz w:val="28"/>
          <w:szCs w:val="28"/>
        </w:rPr>
        <w:t xml:space="preserve"> (10 điểm)</w:t>
      </w:r>
    </w:p>
    <w:p w14:paraId="0C6B52E8" w14:textId="77777777" w:rsidR="00546AC2" w:rsidRPr="00546AC2" w:rsidRDefault="00546AC2" w:rsidP="00546AC2">
      <w:pPr>
        <w:pStyle w:val="NormalWeb"/>
        <w:shd w:val="clear" w:color="auto" w:fill="FFFFFF"/>
        <w:spacing w:before="120" w:beforeAutospacing="0" w:after="0" w:afterAutospacing="0"/>
        <w:ind w:right="-20" w:firstLine="720"/>
        <w:jc w:val="both"/>
        <w:rPr>
          <w:b/>
          <w:sz w:val="28"/>
          <w:szCs w:val="28"/>
          <w:u w:val="single"/>
        </w:rPr>
      </w:pPr>
      <w:r>
        <w:rPr>
          <w:b/>
          <w:sz w:val="28"/>
          <w:szCs w:val="28"/>
          <w:u w:val="single"/>
        </w:rPr>
        <w:t>Gợi ý đáp án:</w:t>
      </w:r>
    </w:p>
    <w:p w14:paraId="0C5841D6" w14:textId="77777777" w:rsidR="00BF5FCF" w:rsidRPr="00E16728" w:rsidRDefault="00BF5FCF" w:rsidP="00E16728">
      <w:pPr>
        <w:tabs>
          <w:tab w:val="left" w:pos="720"/>
        </w:tabs>
        <w:autoSpaceDE w:val="0"/>
        <w:autoSpaceDN w:val="0"/>
        <w:adjustRightInd w:val="0"/>
        <w:spacing w:before="120" w:after="0" w:line="240" w:lineRule="auto"/>
        <w:ind w:firstLine="720"/>
        <w:jc w:val="both"/>
        <w:rPr>
          <w:rFonts w:ascii="Times New Roman" w:hAnsi="Times New Roman" w:cs="Times New Roman"/>
          <w:sz w:val="28"/>
          <w:szCs w:val="28"/>
        </w:rPr>
      </w:pPr>
      <w:r w:rsidRPr="00E16728">
        <w:rPr>
          <w:rFonts w:ascii="Times New Roman" w:hAnsi="Times New Roman" w:cs="Times New Roman"/>
          <w:sz w:val="28"/>
          <w:szCs w:val="28"/>
        </w:rPr>
        <w:t>-</w:t>
      </w:r>
      <w:r w:rsidRPr="00E16728">
        <w:rPr>
          <w:rFonts w:ascii="Times New Roman" w:hAnsi="Times New Roman" w:cs="Times New Roman"/>
          <w:sz w:val="28"/>
          <w:szCs w:val="28"/>
          <w:lang w:val="vi-VN"/>
        </w:rPr>
        <w:t xml:space="preserve"> Bình đẳng giới trong các quy định đối với hòa giải viên, tổ trưởng tổ hòa giải: </w:t>
      </w:r>
      <w:r w:rsidRPr="00E16728">
        <w:rPr>
          <w:rFonts w:ascii="Times New Roman" w:hAnsi="Times New Roman" w:cs="Times New Roman"/>
          <w:sz w:val="28"/>
          <w:szCs w:val="28"/>
        </w:rPr>
        <w:t>V</w:t>
      </w:r>
      <w:r w:rsidRPr="00E16728">
        <w:rPr>
          <w:rFonts w:ascii="Times New Roman" w:hAnsi="Times New Roman" w:cs="Times New Roman"/>
          <w:sz w:val="28"/>
          <w:szCs w:val="28"/>
          <w:lang w:val="vi-VN"/>
        </w:rPr>
        <w:t>ề tiêu chuẩn, phương thức bầu hòa giải viên, quyền và nghĩa vụ của hòa giải viên, tổ hòa giải và tổ trưởng tổ hòa giải đều không phân biệt nam nữ</w:t>
      </w:r>
      <w:r w:rsidRPr="00E16728">
        <w:rPr>
          <w:rFonts w:ascii="Times New Roman" w:hAnsi="Times New Roman" w:cs="Times New Roman"/>
          <w:sz w:val="28"/>
          <w:szCs w:val="28"/>
        </w:rPr>
        <w:t>. Về</w:t>
      </w:r>
      <w:r w:rsidRPr="00E16728">
        <w:rPr>
          <w:rFonts w:ascii="Times New Roman" w:hAnsi="Times New Roman" w:cs="Times New Roman"/>
          <w:sz w:val="28"/>
          <w:szCs w:val="28"/>
          <w:lang w:val="vi-VN"/>
        </w:rPr>
        <w:t xml:space="preserve"> </w:t>
      </w:r>
      <w:r w:rsidRPr="00E16728">
        <w:rPr>
          <w:rFonts w:ascii="Times New Roman" w:hAnsi="Times New Roman" w:cs="Times New Roman"/>
          <w:sz w:val="28"/>
          <w:szCs w:val="28"/>
        </w:rPr>
        <w:t>cơ cấu tổ hòa giải, pháp luật quy định:</w:t>
      </w:r>
      <w:r w:rsidRPr="00E16728">
        <w:rPr>
          <w:rFonts w:ascii="Times New Roman" w:hAnsi="Times New Roman" w:cs="Times New Roman"/>
          <w:sz w:val="28"/>
          <w:szCs w:val="28"/>
          <w:lang w:val="vi-VN"/>
        </w:rPr>
        <w:t xml:space="preserve"> “</w:t>
      </w:r>
      <w:r w:rsidRPr="00E16728">
        <w:rPr>
          <w:rFonts w:ascii="Times New Roman" w:hAnsi="Times New Roman" w:cs="Times New Roman"/>
          <w:i/>
          <w:iCs/>
          <w:sz w:val="28"/>
          <w:szCs w:val="28"/>
          <w:lang w:val="vi-VN"/>
        </w:rPr>
        <w:t>Mỗi tổ hòa giải có từ 03 hòa giải viên trở lên, trong đó có hòa giải viên nữ</w:t>
      </w:r>
      <w:r w:rsidRPr="00E16728">
        <w:rPr>
          <w:rFonts w:ascii="Times New Roman" w:hAnsi="Times New Roman" w:cs="Times New Roman"/>
          <w:sz w:val="28"/>
          <w:szCs w:val="28"/>
          <w:lang w:val="vi-VN"/>
        </w:rPr>
        <w:t>”</w:t>
      </w:r>
      <w:r w:rsidRPr="00E16728">
        <w:rPr>
          <w:rFonts w:ascii="Times New Roman" w:hAnsi="Times New Roman" w:cs="Times New Roman"/>
          <w:sz w:val="28"/>
          <w:szCs w:val="28"/>
        </w:rPr>
        <w:t>;</w:t>
      </w:r>
    </w:p>
    <w:p w14:paraId="30E26105" w14:textId="77777777" w:rsidR="00BF5FCF" w:rsidRPr="00E16728" w:rsidRDefault="00BF5FCF" w:rsidP="00E16728">
      <w:pPr>
        <w:tabs>
          <w:tab w:val="left" w:pos="720"/>
        </w:tabs>
        <w:autoSpaceDE w:val="0"/>
        <w:autoSpaceDN w:val="0"/>
        <w:adjustRightInd w:val="0"/>
        <w:spacing w:before="120" w:after="0" w:line="240" w:lineRule="auto"/>
        <w:ind w:firstLine="720"/>
        <w:jc w:val="both"/>
        <w:rPr>
          <w:rFonts w:ascii="Times New Roman" w:hAnsi="Times New Roman" w:cs="Times New Roman"/>
          <w:sz w:val="28"/>
          <w:szCs w:val="28"/>
          <w:lang w:val="vi-VN"/>
        </w:rPr>
      </w:pPr>
      <w:r w:rsidRPr="00E16728">
        <w:rPr>
          <w:rFonts w:ascii="Times New Roman" w:hAnsi="Times New Roman" w:cs="Times New Roman"/>
          <w:spacing w:val="-2"/>
          <w:sz w:val="28"/>
          <w:szCs w:val="28"/>
        </w:rPr>
        <w:t>-</w:t>
      </w:r>
      <w:r w:rsidRPr="00E16728">
        <w:rPr>
          <w:rFonts w:ascii="Times New Roman" w:hAnsi="Times New Roman" w:cs="Times New Roman"/>
          <w:spacing w:val="-2"/>
          <w:sz w:val="28"/>
          <w:szCs w:val="28"/>
          <w:lang w:val="vi-VN"/>
        </w:rPr>
        <w:t xml:space="preserve"> Bình đẳng giới còn được thể hiện trong các quy định về yêu cầu hòa giải, quyền và nghĩa vụ của các bên trong quá trình hòa giải, thủ tục tiến hành hòa giải, </w:t>
      </w:r>
      <w:r w:rsidRPr="00E16728">
        <w:rPr>
          <w:rFonts w:ascii="Times New Roman" w:hAnsi="Times New Roman" w:cs="Times New Roman"/>
          <w:spacing w:val="-2"/>
          <w:sz w:val="28"/>
          <w:szCs w:val="28"/>
        </w:rPr>
        <w:t xml:space="preserve">văn bản </w:t>
      </w:r>
      <w:r w:rsidRPr="00E16728">
        <w:rPr>
          <w:rFonts w:ascii="Times New Roman" w:hAnsi="Times New Roman" w:cs="Times New Roman"/>
          <w:spacing w:val="-2"/>
          <w:sz w:val="28"/>
          <w:szCs w:val="28"/>
          <w:lang w:val="vi-VN"/>
        </w:rPr>
        <w:t xml:space="preserve">hòa giải, thực hiện các thỏa thuận hòa giải, theo dõi, đôn đốc thực hiện kết quả hòa giải thành đối với các bên </w:t>
      </w:r>
      <w:r w:rsidRPr="00E16728">
        <w:rPr>
          <w:rFonts w:ascii="Times New Roman" w:hAnsi="Times New Roman" w:cs="Times New Roman"/>
          <w:spacing w:val="-2"/>
          <w:sz w:val="28"/>
          <w:szCs w:val="28"/>
        </w:rPr>
        <w:t xml:space="preserve">là </w:t>
      </w:r>
      <w:r w:rsidRPr="00E16728">
        <w:rPr>
          <w:rFonts w:ascii="Times New Roman" w:hAnsi="Times New Roman" w:cs="Times New Roman"/>
          <w:spacing w:val="-2"/>
          <w:sz w:val="28"/>
          <w:szCs w:val="28"/>
          <w:lang w:val="vi-VN"/>
        </w:rPr>
        <w:t>như nhau không phân biệt nam</w:t>
      </w:r>
      <w:r w:rsidRPr="00E16728">
        <w:rPr>
          <w:rFonts w:ascii="Times New Roman" w:hAnsi="Times New Roman" w:cs="Times New Roman"/>
          <w:spacing w:val="-2"/>
          <w:sz w:val="28"/>
          <w:szCs w:val="28"/>
        </w:rPr>
        <w:t>,</w:t>
      </w:r>
      <w:r w:rsidRPr="00E16728">
        <w:rPr>
          <w:rFonts w:ascii="Times New Roman" w:hAnsi="Times New Roman" w:cs="Times New Roman"/>
          <w:spacing w:val="-2"/>
          <w:sz w:val="28"/>
          <w:szCs w:val="28"/>
          <w:lang w:val="vi-VN"/>
        </w:rPr>
        <w:t xml:space="preserve"> nữ</w:t>
      </w:r>
      <w:r w:rsidRPr="00E16728">
        <w:rPr>
          <w:rFonts w:ascii="Times New Roman" w:hAnsi="Times New Roman" w:cs="Times New Roman"/>
          <w:sz w:val="28"/>
          <w:szCs w:val="28"/>
          <w:lang w:val="vi-VN"/>
        </w:rPr>
        <w:t>.</w:t>
      </w:r>
    </w:p>
    <w:p w14:paraId="77B0D215" w14:textId="77777777" w:rsidR="00BF5FCF" w:rsidRPr="00E16728" w:rsidRDefault="00BF5FCF" w:rsidP="00E16728">
      <w:pPr>
        <w:autoSpaceDE w:val="0"/>
        <w:autoSpaceDN w:val="0"/>
        <w:adjustRightInd w:val="0"/>
        <w:spacing w:before="120" w:after="0" w:line="240" w:lineRule="auto"/>
        <w:ind w:firstLine="720"/>
        <w:jc w:val="both"/>
        <w:rPr>
          <w:rFonts w:ascii="Times New Roman" w:hAnsi="Times New Roman" w:cs="Times New Roman"/>
          <w:bCs/>
          <w:i/>
          <w:sz w:val="28"/>
          <w:szCs w:val="28"/>
        </w:rPr>
      </w:pPr>
      <w:r w:rsidRPr="00E16728">
        <w:rPr>
          <w:rFonts w:ascii="Times New Roman" w:hAnsi="Times New Roman" w:cs="Times New Roman"/>
          <w:bCs/>
          <w:sz w:val="28"/>
          <w:szCs w:val="28"/>
        </w:rPr>
        <w:t>Khoản 6</w:t>
      </w:r>
      <w:r w:rsidRPr="00E16728">
        <w:rPr>
          <w:rFonts w:ascii="Times New Roman" w:hAnsi="Times New Roman" w:cs="Times New Roman"/>
          <w:b/>
          <w:bCs/>
          <w:color w:val="000000"/>
          <w:sz w:val="28"/>
          <w:szCs w:val="28"/>
          <w:shd w:val="clear" w:color="auto" w:fill="FFFFFF"/>
        </w:rPr>
        <w:t xml:space="preserve"> </w:t>
      </w:r>
      <w:bookmarkStart w:id="1" w:name="dieu_4"/>
      <w:r w:rsidRPr="00E16728">
        <w:rPr>
          <w:rFonts w:ascii="Times New Roman" w:hAnsi="Times New Roman" w:cs="Times New Roman"/>
          <w:bCs/>
          <w:color w:val="000000"/>
          <w:sz w:val="28"/>
          <w:szCs w:val="28"/>
          <w:shd w:val="clear" w:color="auto" w:fill="FFFFFF"/>
        </w:rPr>
        <w:t>Điều 4 Luật Hòa giải ở cơ sở năm 2013 “Nguyên tắc tổ chức, hoạt động hòa giải ở cơ sở</w:t>
      </w:r>
      <w:bookmarkEnd w:id="1"/>
      <w:r w:rsidRPr="00E16728">
        <w:rPr>
          <w:rFonts w:ascii="Times New Roman" w:hAnsi="Times New Roman" w:cs="Times New Roman"/>
          <w:bCs/>
          <w:color w:val="000000"/>
          <w:sz w:val="28"/>
          <w:szCs w:val="28"/>
          <w:shd w:val="clear" w:color="auto" w:fill="FFFFFF"/>
        </w:rPr>
        <w:t xml:space="preserve">”: </w:t>
      </w:r>
      <w:r w:rsidRPr="00E16728">
        <w:rPr>
          <w:rFonts w:ascii="Times New Roman" w:hAnsi="Times New Roman" w:cs="Times New Roman"/>
          <w:bCs/>
          <w:i/>
          <w:color w:val="000000"/>
          <w:sz w:val="28"/>
          <w:szCs w:val="28"/>
          <w:shd w:val="clear" w:color="auto" w:fill="FFFFFF"/>
        </w:rPr>
        <w:t>K</w:t>
      </w:r>
      <w:r w:rsidRPr="00E16728">
        <w:rPr>
          <w:rFonts w:ascii="Times New Roman" w:hAnsi="Times New Roman" w:cs="Times New Roman"/>
          <w:bCs/>
          <w:i/>
          <w:sz w:val="28"/>
          <w:szCs w:val="28"/>
          <w:lang w:val="vi-VN"/>
        </w:rPr>
        <w:t>hông lợi dụng hòa giải ở cơ sở để ngăn cản các bên liên quan bảo vệ quyền lợi của mình theo quy định của pháp luật hoặc trốn tránh việc xử lý vi phạm hành chính, xử lý về hình sự</w:t>
      </w:r>
      <w:r w:rsidR="00E16728">
        <w:rPr>
          <w:rFonts w:ascii="Times New Roman" w:hAnsi="Times New Roman" w:cs="Times New Roman"/>
          <w:bCs/>
          <w:i/>
          <w:sz w:val="28"/>
          <w:szCs w:val="28"/>
        </w:rPr>
        <w:t>.</w:t>
      </w:r>
    </w:p>
    <w:p w14:paraId="55786497" w14:textId="77777777" w:rsidR="00BF5FCF" w:rsidRPr="00E16728" w:rsidRDefault="00BF5FCF" w:rsidP="00E16728">
      <w:pPr>
        <w:autoSpaceDE w:val="0"/>
        <w:autoSpaceDN w:val="0"/>
        <w:adjustRightInd w:val="0"/>
        <w:spacing w:before="120" w:after="0" w:line="240" w:lineRule="auto"/>
        <w:ind w:firstLine="720"/>
        <w:jc w:val="both"/>
        <w:rPr>
          <w:rFonts w:ascii="Times New Roman" w:hAnsi="Times New Roman" w:cs="Times New Roman"/>
          <w:sz w:val="28"/>
          <w:szCs w:val="28"/>
        </w:rPr>
      </w:pPr>
      <w:r w:rsidRPr="00E16728">
        <w:rPr>
          <w:rFonts w:ascii="Times New Roman" w:hAnsi="Times New Roman" w:cs="Times New Roman"/>
          <w:sz w:val="28"/>
          <w:szCs w:val="28"/>
          <w:lang w:val="vi-VN"/>
        </w:rPr>
        <w:t xml:space="preserve">Để bảo đảm tôn trọng sự tự nguyện của các bên, tôn trọng ý chí, quyền và lợi ích hợp pháp của các bên, hòa giải viên và các bên liên quan không được lợi dụng việc hòa giải để ngăn cản các bên bảo vệ quyền lợi của mình theo quy định của pháp luật. Đặc biệt, để bảo đảm mọi hành vi vi phạm pháp luật đều bị xử lý kịp thời, nghiêm minh, đúng pháp luật thì hòa giải viên, các bên liên quan phải tuân thủ nguyên tắc không lợi dụng hòa giải ở cơ sở để tự giải quyết với nhau những vi phạm pháp luật nhằm trốn tránh việc xử lý vi phạm hành chính, xử lý về hình sự. </w:t>
      </w:r>
    </w:p>
    <w:p w14:paraId="06B7E387" w14:textId="77777777" w:rsidR="00CB70AA" w:rsidRPr="00546AC2" w:rsidRDefault="00CB70AA" w:rsidP="00E16728">
      <w:pPr>
        <w:shd w:val="clear" w:color="auto" w:fill="FFFFFF"/>
        <w:spacing w:before="120" w:after="0" w:line="240" w:lineRule="auto"/>
        <w:ind w:firstLine="720"/>
        <w:jc w:val="both"/>
        <w:rPr>
          <w:rFonts w:ascii="Times New Roman" w:eastAsia="Times New Roman" w:hAnsi="Times New Roman" w:cs="Times New Roman"/>
          <w:b/>
          <w:color w:val="000000"/>
          <w:sz w:val="28"/>
          <w:szCs w:val="28"/>
        </w:rPr>
      </w:pPr>
      <w:r w:rsidRPr="00E16728">
        <w:rPr>
          <w:rFonts w:ascii="Times New Roman" w:eastAsia="Times New Roman" w:hAnsi="Times New Roman" w:cs="Times New Roman"/>
          <w:b/>
          <w:color w:val="000000"/>
          <w:sz w:val="28"/>
          <w:szCs w:val="28"/>
          <w:u w:val="single"/>
        </w:rPr>
        <w:t>Câu 4.</w:t>
      </w:r>
      <w:r w:rsidRPr="00E16728">
        <w:rPr>
          <w:rFonts w:ascii="Times New Roman" w:eastAsia="Times New Roman" w:hAnsi="Times New Roman" w:cs="Times New Roman"/>
          <w:color w:val="000000"/>
          <w:sz w:val="28"/>
          <w:szCs w:val="28"/>
        </w:rPr>
        <w:t xml:space="preserve"> </w:t>
      </w:r>
      <w:r w:rsidRPr="00546AC2">
        <w:rPr>
          <w:rFonts w:ascii="Times New Roman" w:eastAsia="Times New Roman" w:hAnsi="Times New Roman" w:cs="Times New Roman"/>
          <w:b/>
          <w:color w:val="000000"/>
          <w:sz w:val="28"/>
          <w:szCs w:val="28"/>
        </w:rPr>
        <w:t xml:space="preserve">Chị Hoa là chủ quán kinh doanh ăn uống. Chị Hoa thường xuyên xả nước thải, đổ thức ăn thừa ra đường. Mọi người góp ý thì </w:t>
      </w:r>
      <w:r w:rsidR="001A758C" w:rsidRPr="00546AC2">
        <w:rPr>
          <w:rFonts w:ascii="Times New Roman" w:eastAsia="Times New Roman" w:hAnsi="Times New Roman" w:cs="Times New Roman"/>
          <w:b/>
          <w:color w:val="000000"/>
          <w:sz w:val="28"/>
          <w:szCs w:val="28"/>
        </w:rPr>
        <w:t>chị</w:t>
      </w:r>
      <w:r w:rsidRPr="00546AC2">
        <w:rPr>
          <w:rFonts w:ascii="Times New Roman" w:eastAsia="Times New Roman" w:hAnsi="Times New Roman" w:cs="Times New Roman"/>
          <w:b/>
          <w:color w:val="000000"/>
          <w:sz w:val="28"/>
          <w:szCs w:val="28"/>
        </w:rPr>
        <w:t xml:space="preserve"> lại đổ thức ăn thừa, nước thải xuống ống cống thoát nước của khu phố. Đến mùa mưa, cống bị </w:t>
      </w:r>
      <w:r w:rsidRPr="00546AC2">
        <w:rPr>
          <w:rFonts w:ascii="Times New Roman" w:eastAsia="Times New Roman" w:hAnsi="Times New Roman" w:cs="Times New Roman"/>
          <w:b/>
          <w:color w:val="000000"/>
          <w:sz w:val="28"/>
          <w:szCs w:val="28"/>
        </w:rPr>
        <w:lastRenderedPageBreak/>
        <w:t xml:space="preserve">nghẽn nên nước, thức ăn thừa tràn lên đường, gây mất vệ sinh và </w:t>
      </w:r>
      <w:r w:rsidR="001A758C" w:rsidRPr="00546AC2">
        <w:rPr>
          <w:rFonts w:ascii="Times New Roman" w:eastAsia="Times New Roman" w:hAnsi="Times New Roman" w:cs="Times New Roman"/>
          <w:b/>
          <w:color w:val="000000"/>
          <w:sz w:val="28"/>
          <w:szCs w:val="28"/>
        </w:rPr>
        <w:t xml:space="preserve">còn </w:t>
      </w:r>
      <w:r w:rsidRPr="00546AC2">
        <w:rPr>
          <w:rFonts w:ascii="Times New Roman" w:eastAsia="Times New Roman" w:hAnsi="Times New Roman" w:cs="Times New Roman"/>
          <w:b/>
          <w:color w:val="000000"/>
          <w:sz w:val="28"/>
          <w:szCs w:val="28"/>
        </w:rPr>
        <w:t xml:space="preserve">cản trở cho việc đi lại. Hàng xóm bực bội nói thì </w:t>
      </w:r>
      <w:r w:rsidR="001A758C" w:rsidRPr="00546AC2">
        <w:rPr>
          <w:rFonts w:ascii="Times New Roman" w:eastAsia="Times New Roman" w:hAnsi="Times New Roman" w:cs="Times New Roman"/>
          <w:b/>
          <w:color w:val="000000"/>
          <w:sz w:val="28"/>
          <w:szCs w:val="28"/>
        </w:rPr>
        <w:t>chị Hoa</w:t>
      </w:r>
      <w:r w:rsidRPr="00546AC2">
        <w:rPr>
          <w:rFonts w:ascii="Times New Roman" w:eastAsia="Times New Roman" w:hAnsi="Times New Roman" w:cs="Times New Roman"/>
          <w:b/>
          <w:color w:val="000000"/>
          <w:sz w:val="28"/>
          <w:szCs w:val="28"/>
        </w:rPr>
        <w:t xml:space="preserve"> lớn tiếng gây </w:t>
      </w:r>
      <w:r w:rsidR="001A758C" w:rsidRPr="00546AC2">
        <w:rPr>
          <w:rFonts w:ascii="Times New Roman" w:eastAsia="Times New Roman" w:hAnsi="Times New Roman" w:cs="Times New Roman"/>
          <w:b/>
          <w:color w:val="000000"/>
          <w:sz w:val="28"/>
          <w:szCs w:val="28"/>
        </w:rPr>
        <w:t>g</w:t>
      </w:r>
      <w:r w:rsidR="002A2E3E" w:rsidRPr="00546AC2">
        <w:rPr>
          <w:rFonts w:ascii="Times New Roman" w:eastAsia="Times New Roman" w:hAnsi="Times New Roman" w:cs="Times New Roman"/>
          <w:b/>
          <w:color w:val="000000"/>
          <w:sz w:val="28"/>
          <w:szCs w:val="28"/>
        </w:rPr>
        <w:t>ổ</w:t>
      </w:r>
      <w:r w:rsidR="001A758C" w:rsidRPr="00546AC2">
        <w:rPr>
          <w:rFonts w:ascii="Times New Roman" w:eastAsia="Times New Roman" w:hAnsi="Times New Roman" w:cs="Times New Roman"/>
          <w:b/>
          <w:color w:val="000000"/>
          <w:sz w:val="28"/>
          <w:szCs w:val="28"/>
        </w:rPr>
        <w:t xml:space="preserve"> lại. Hỏi:</w:t>
      </w:r>
    </w:p>
    <w:p w14:paraId="57A07062" w14:textId="77777777" w:rsidR="00CB70AA" w:rsidRPr="00546AC2" w:rsidRDefault="001A758C" w:rsidP="00E16728">
      <w:pPr>
        <w:shd w:val="clear" w:color="auto" w:fill="FFFFFF"/>
        <w:spacing w:before="120" w:after="0" w:line="240" w:lineRule="auto"/>
        <w:ind w:firstLine="720"/>
        <w:jc w:val="both"/>
        <w:rPr>
          <w:rFonts w:ascii="Times New Roman" w:eastAsia="Times New Roman" w:hAnsi="Times New Roman" w:cs="Times New Roman"/>
          <w:b/>
          <w:color w:val="000000"/>
          <w:sz w:val="28"/>
          <w:szCs w:val="28"/>
        </w:rPr>
      </w:pPr>
      <w:r w:rsidRPr="00546AC2">
        <w:rPr>
          <w:rFonts w:ascii="Times New Roman" w:eastAsia="Times New Roman" w:hAnsi="Times New Roman" w:cs="Times New Roman"/>
          <w:b/>
          <w:color w:val="000000"/>
          <w:sz w:val="28"/>
          <w:szCs w:val="28"/>
        </w:rPr>
        <w:t>a)</w:t>
      </w:r>
      <w:r w:rsidR="00CB70AA" w:rsidRPr="00546AC2">
        <w:rPr>
          <w:rFonts w:ascii="Times New Roman" w:eastAsia="Times New Roman" w:hAnsi="Times New Roman" w:cs="Times New Roman"/>
          <w:b/>
          <w:color w:val="000000"/>
          <w:sz w:val="28"/>
          <w:szCs w:val="28"/>
        </w:rPr>
        <w:t xml:space="preserve"> Vụ việc này có thuộc phạm vi hòa giải ở cơ sở không?</w:t>
      </w:r>
    </w:p>
    <w:p w14:paraId="41043E3C" w14:textId="77777777" w:rsidR="00CB70AA" w:rsidRPr="00546AC2" w:rsidRDefault="001A758C" w:rsidP="00E16728">
      <w:pPr>
        <w:shd w:val="clear" w:color="auto" w:fill="FFFFFF"/>
        <w:spacing w:before="120" w:after="0" w:line="240" w:lineRule="auto"/>
        <w:ind w:firstLine="720"/>
        <w:jc w:val="both"/>
        <w:rPr>
          <w:rFonts w:ascii="Times New Roman" w:eastAsia="Times New Roman" w:hAnsi="Times New Roman" w:cs="Times New Roman"/>
          <w:b/>
          <w:color w:val="000000"/>
          <w:sz w:val="28"/>
          <w:szCs w:val="28"/>
        </w:rPr>
      </w:pPr>
      <w:r w:rsidRPr="00546AC2">
        <w:rPr>
          <w:rFonts w:ascii="Times New Roman" w:eastAsia="Times New Roman" w:hAnsi="Times New Roman" w:cs="Times New Roman"/>
          <w:b/>
          <w:color w:val="000000"/>
          <w:sz w:val="28"/>
          <w:szCs w:val="28"/>
        </w:rPr>
        <w:t>b)</w:t>
      </w:r>
      <w:r w:rsidR="00CB70AA" w:rsidRPr="00546AC2">
        <w:rPr>
          <w:rFonts w:ascii="Times New Roman" w:eastAsia="Times New Roman" w:hAnsi="Times New Roman" w:cs="Times New Roman"/>
          <w:b/>
          <w:color w:val="000000"/>
          <w:sz w:val="28"/>
          <w:szCs w:val="28"/>
        </w:rPr>
        <w:t xml:space="preserve"> Nếu thuộc phạm vi hòa giải </w:t>
      </w:r>
      <w:r w:rsidRPr="00546AC2">
        <w:rPr>
          <w:rFonts w:ascii="Times New Roman" w:eastAsia="Times New Roman" w:hAnsi="Times New Roman" w:cs="Times New Roman"/>
          <w:b/>
          <w:color w:val="000000"/>
          <w:sz w:val="28"/>
          <w:szCs w:val="28"/>
        </w:rPr>
        <w:t xml:space="preserve">ở cơ sở </w:t>
      </w:r>
      <w:r w:rsidR="00CB70AA" w:rsidRPr="00546AC2">
        <w:rPr>
          <w:rFonts w:ascii="Times New Roman" w:eastAsia="Times New Roman" w:hAnsi="Times New Roman" w:cs="Times New Roman"/>
          <w:b/>
          <w:color w:val="000000"/>
          <w:sz w:val="28"/>
          <w:szCs w:val="28"/>
        </w:rPr>
        <w:t xml:space="preserve">thì vụ việc này hòa giải như thế nào? </w:t>
      </w:r>
      <w:r w:rsidR="00BF5FCF" w:rsidRPr="00546AC2">
        <w:rPr>
          <w:rFonts w:ascii="Times New Roman" w:eastAsia="Times New Roman" w:hAnsi="Times New Roman" w:cs="Times New Roman"/>
          <w:b/>
          <w:color w:val="000000"/>
          <w:sz w:val="28"/>
          <w:szCs w:val="28"/>
        </w:rPr>
        <w:t>(10 điểm)</w:t>
      </w:r>
    </w:p>
    <w:p w14:paraId="5AD46D72" w14:textId="77777777" w:rsidR="00BF5FCF" w:rsidRPr="00546AC2" w:rsidRDefault="00BF5FCF" w:rsidP="00E16728">
      <w:pPr>
        <w:shd w:val="clear" w:color="auto" w:fill="FFFFFF"/>
        <w:spacing w:before="120" w:after="0" w:line="240" w:lineRule="auto"/>
        <w:ind w:firstLine="720"/>
        <w:jc w:val="both"/>
        <w:rPr>
          <w:rFonts w:ascii="Times New Roman" w:eastAsia="Times New Roman" w:hAnsi="Times New Roman" w:cs="Times New Roman"/>
          <w:b/>
          <w:color w:val="000000"/>
          <w:sz w:val="28"/>
          <w:szCs w:val="28"/>
          <w:u w:val="single"/>
        </w:rPr>
      </w:pPr>
      <w:r w:rsidRPr="00546AC2">
        <w:rPr>
          <w:rFonts w:ascii="Times New Roman" w:eastAsia="Times New Roman" w:hAnsi="Times New Roman" w:cs="Times New Roman"/>
          <w:b/>
          <w:color w:val="000000"/>
          <w:sz w:val="28"/>
          <w:szCs w:val="28"/>
          <w:u w:val="single"/>
        </w:rPr>
        <w:t>Gợi ý đáp án:</w:t>
      </w:r>
    </w:p>
    <w:p w14:paraId="22778C9A" w14:textId="77777777" w:rsidR="00BF5FCF" w:rsidRPr="00546AC2" w:rsidRDefault="00BF5FCF" w:rsidP="00E16728">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546AC2">
        <w:rPr>
          <w:rFonts w:ascii="Times New Roman" w:eastAsia="Times New Roman" w:hAnsi="Times New Roman" w:cs="Times New Roman"/>
          <w:color w:val="000000"/>
          <w:sz w:val="28"/>
          <w:szCs w:val="28"/>
        </w:rPr>
        <w:t>1. Vụ việc này thuộc phạm vi hòa giải.</w:t>
      </w:r>
    </w:p>
    <w:p w14:paraId="5F59AFC8" w14:textId="77777777" w:rsidR="00BF5FCF" w:rsidRPr="00546AC2" w:rsidRDefault="00BF5FCF" w:rsidP="00E16728">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546AC2">
        <w:rPr>
          <w:rFonts w:ascii="Times New Roman" w:eastAsia="Times New Roman" w:hAnsi="Times New Roman" w:cs="Times New Roman"/>
          <w:color w:val="000000"/>
          <w:sz w:val="28"/>
          <w:szCs w:val="28"/>
        </w:rPr>
        <w:t>2. Vụ việc hòa giải này giải quyết theo các bước như sau:</w:t>
      </w:r>
    </w:p>
    <w:p w14:paraId="0EB98292" w14:textId="77777777" w:rsidR="00BF5FCF" w:rsidRPr="00546AC2" w:rsidRDefault="00BF5FCF" w:rsidP="00E16728">
      <w:pPr>
        <w:shd w:val="clear" w:color="auto" w:fill="FFFFFF"/>
        <w:spacing w:before="120" w:after="0" w:line="240" w:lineRule="auto"/>
        <w:ind w:firstLine="720"/>
        <w:jc w:val="both"/>
        <w:rPr>
          <w:rFonts w:ascii="Times New Roman" w:eastAsia="Times New Roman" w:hAnsi="Times New Roman" w:cs="Times New Roman"/>
          <w:i/>
          <w:color w:val="000000"/>
          <w:sz w:val="28"/>
          <w:szCs w:val="28"/>
        </w:rPr>
      </w:pPr>
      <w:r w:rsidRPr="00546AC2">
        <w:rPr>
          <w:rFonts w:ascii="Times New Roman" w:eastAsia="Times New Roman" w:hAnsi="Times New Roman" w:cs="Times New Roman"/>
          <w:b/>
          <w:i/>
          <w:color w:val="000000"/>
          <w:sz w:val="28"/>
          <w:szCs w:val="28"/>
        </w:rPr>
        <w:t>Bước 1. Xác định mâu thuẫn, nguyên nhân:</w:t>
      </w:r>
      <w:r w:rsidRPr="00546AC2">
        <w:rPr>
          <w:rFonts w:ascii="Times New Roman" w:eastAsia="Times New Roman" w:hAnsi="Times New Roman" w:cs="Times New Roman"/>
          <w:i/>
          <w:color w:val="000000"/>
          <w:sz w:val="28"/>
          <w:szCs w:val="28"/>
        </w:rPr>
        <w:t xml:space="preserve"> </w:t>
      </w:r>
    </w:p>
    <w:p w14:paraId="7DD2D8A0" w14:textId="77777777" w:rsidR="00BF5FCF" w:rsidRPr="00E16728" w:rsidRDefault="00BF5FCF" w:rsidP="00E16728">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E16728">
        <w:rPr>
          <w:rFonts w:ascii="Times New Roman" w:eastAsia="Times New Roman" w:hAnsi="Times New Roman" w:cs="Times New Roman"/>
          <w:color w:val="000000"/>
          <w:sz w:val="28"/>
          <w:szCs w:val="28"/>
        </w:rPr>
        <w:t>Mâu thuẫn giữa chị Hoa và người dân xung quanh về vấn đề đảm bảo vệ sinh môi trường, nguyên nhân là do chị Hoa đổ thức ăn thừa, nước thải xuống ống cống thoát nước của khu phố, đến mùa mưa, cống bị nghẽn nên nước, thức ăn thừa tràn lên đường, gây mất vệ sinh và cản trở cho việc đi lại, khi hàng xóm bực bội nói thì chị Hoa lớn tiếng gây lại.</w:t>
      </w:r>
    </w:p>
    <w:p w14:paraId="1CCD7E2B" w14:textId="77777777" w:rsidR="00BF5FCF" w:rsidRPr="00546AC2" w:rsidRDefault="00BF5FCF" w:rsidP="00E16728">
      <w:pPr>
        <w:shd w:val="clear" w:color="auto" w:fill="FFFFFF"/>
        <w:spacing w:before="120" w:after="0" w:line="240" w:lineRule="auto"/>
        <w:ind w:firstLine="720"/>
        <w:jc w:val="both"/>
        <w:rPr>
          <w:rFonts w:ascii="Times New Roman" w:eastAsia="Times New Roman" w:hAnsi="Times New Roman" w:cs="Times New Roman"/>
          <w:i/>
          <w:color w:val="000000"/>
          <w:sz w:val="28"/>
          <w:szCs w:val="28"/>
        </w:rPr>
      </w:pPr>
      <w:r w:rsidRPr="00546AC2">
        <w:rPr>
          <w:rFonts w:ascii="Times New Roman" w:eastAsia="Times New Roman" w:hAnsi="Times New Roman" w:cs="Times New Roman"/>
          <w:b/>
          <w:i/>
          <w:color w:val="000000"/>
          <w:sz w:val="28"/>
          <w:szCs w:val="28"/>
        </w:rPr>
        <w:t>Bước 2. Phân tích</w:t>
      </w:r>
      <w:r w:rsidRPr="00546AC2">
        <w:rPr>
          <w:rFonts w:ascii="Times New Roman" w:eastAsia="Times New Roman" w:hAnsi="Times New Roman" w:cs="Times New Roman"/>
          <w:i/>
          <w:color w:val="000000"/>
          <w:sz w:val="28"/>
          <w:szCs w:val="28"/>
        </w:rPr>
        <w:t xml:space="preserve">: </w:t>
      </w:r>
    </w:p>
    <w:p w14:paraId="126DFDD5" w14:textId="77777777" w:rsidR="00BF5FCF" w:rsidRPr="00E16728" w:rsidRDefault="00BF5FCF" w:rsidP="00E16728">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E16728">
        <w:rPr>
          <w:rFonts w:ascii="Times New Roman" w:eastAsia="Times New Roman" w:hAnsi="Times New Roman" w:cs="Times New Roman"/>
          <w:color w:val="000000"/>
          <w:sz w:val="28"/>
          <w:szCs w:val="28"/>
        </w:rPr>
        <w:t xml:space="preserve">- Việc chị Hoa đổ thức ăn thừa, nước thải ra đường là việc làm sai. Khi mọi người góp ý việc làm sai, </w:t>
      </w:r>
      <w:r w:rsidR="00546AC2">
        <w:rPr>
          <w:rFonts w:ascii="Times New Roman" w:eastAsia="Times New Roman" w:hAnsi="Times New Roman" w:cs="Times New Roman"/>
          <w:color w:val="000000"/>
          <w:sz w:val="28"/>
          <w:szCs w:val="28"/>
        </w:rPr>
        <w:t>chị Hoa</w:t>
      </w:r>
      <w:r w:rsidRPr="00E16728">
        <w:rPr>
          <w:rFonts w:ascii="Times New Roman" w:eastAsia="Times New Roman" w:hAnsi="Times New Roman" w:cs="Times New Roman"/>
          <w:color w:val="000000"/>
          <w:sz w:val="28"/>
          <w:szCs w:val="28"/>
        </w:rPr>
        <w:t xml:space="preserve"> không khắc phục còn tiếp tục đổ thức ăn xuống ống cống thoát nước của khu phố là việc làm càng sai.</w:t>
      </w:r>
    </w:p>
    <w:p w14:paraId="20AF8F6D" w14:textId="77777777" w:rsidR="00BF5FCF" w:rsidRPr="00E16728" w:rsidRDefault="00BF5FCF" w:rsidP="00E16728">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E16728">
        <w:rPr>
          <w:rFonts w:ascii="Times New Roman" w:eastAsia="Times New Roman" w:hAnsi="Times New Roman" w:cs="Times New Roman"/>
          <w:color w:val="000000"/>
          <w:sz w:val="28"/>
          <w:szCs w:val="28"/>
        </w:rPr>
        <w:t>- Người dân xung quanh góp ý hành vi của chị Hoa là đúng.</w:t>
      </w:r>
    </w:p>
    <w:p w14:paraId="0A1E012C" w14:textId="77777777" w:rsidR="00BF5FCF" w:rsidRPr="00546AC2" w:rsidRDefault="00BF5FCF" w:rsidP="00E16728">
      <w:pPr>
        <w:shd w:val="clear" w:color="auto" w:fill="FFFFFF"/>
        <w:spacing w:before="120" w:after="0" w:line="240" w:lineRule="auto"/>
        <w:ind w:firstLine="720"/>
        <w:jc w:val="both"/>
        <w:rPr>
          <w:rFonts w:ascii="Times New Roman" w:eastAsia="Times New Roman" w:hAnsi="Times New Roman" w:cs="Times New Roman"/>
          <w:i/>
          <w:color w:val="000000"/>
          <w:sz w:val="28"/>
          <w:szCs w:val="28"/>
        </w:rPr>
      </w:pPr>
      <w:r w:rsidRPr="00546AC2">
        <w:rPr>
          <w:rFonts w:ascii="Times New Roman" w:eastAsia="Times New Roman" w:hAnsi="Times New Roman" w:cs="Times New Roman"/>
          <w:b/>
          <w:i/>
          <w:color w:val="000000"/>
          <w:sz w:val="28"/>
          <w:szCs w:val="28"/>
        </w:rPr>
        <w:t>Bước 3. Căn cứ giải quyết</w:t>
      </w:r>
      <w:r w:rsidRPr="00546AC2">
        <w:rPr>
          <w:rFonts w:ascii="Times New Roman" w:eastAsia="Times New Roman" w:hAnsi="Times New Roman" w:cs="Times New Roman"/>
          <w:i/>
          <w:color w:val="000000"/>
          <w:sz w:val="28"/>
          <w:szCs w:val="28"/>
        </w:rPr>
        <w:t xml:space="preserve">: </w:t>
      </w:r>
    </w:p>
    <w:p w14:paraId="3C1FADC8" w14:textId="77777777" w:rsidR="00BF5FCF" w:rsidRPr="00E16728" w:rsidRDefault="00546AC2" w:rsidP="00E16728">
      <w:pPr>
        <w:shd w:val="clear" w:color="auto" w:fill="FFFFFF"/>
        <w:spacing w:before="120" w:after="0" w:line="240" w:lineRule="auto"/>
        <w:ind w:firstLine="720"/>
        <w:jc w:val="both"/>
        <w:rPr>
          <w:rFonts w:ascii="Times New Roman" w:hAnsi="Times New Roman" w:cs="Times New Roman"/>
          <w:sz w:val="28"/>
          <w:szCs w:val="28"/>
        </w:rPr>
      </w:pPr>
      <w:r>
        <w:rPr>
          <w:rFonts w:ascii="Times New Roman" w:eastAsia="Times New Roman" w:hAnsi="Times New Roman" w:cs="Times New Roman"/>
          <w:b/>
          <w:i/>
          <w:color w:val="000000"/>
          <w:sz w:val="28"/>
          <w:szCs w:val="28"/>
        </w:rPr>
        <w:t>-</w:t>
      </w:r>
      <w:r w:rsidR="00BF5FCF" w:rsidRPr="00E16728">
        <w:rPr>
          <w:rFonts w:ascii="Times New Roman" w:eastAsia="Times New Roman" w:hAnsi="Times New Roman" w:cs="Times New Roman"/>
          <w:b/>
          <w:i/>
          <w:color w:val="000000"/>
          <w:sz w:val="28"/>
          <w:szCs w:val="28"/>
        </w:rPr>
        <w:t xml:space="preserve"> Pháp luật</w:t>
      </w:r>
      <w:r w:rsidR="00BF5FCF" w:rsidRPr="00E16728">
        <w:rPr>
          <w:rFonts w:ascii="Times New Roman" w:eastAsia="Times New Roman" w:hAnsi="Times New Roman" w:cs="Times New Roman"/>
          <w:color w:val="000000"/>
          <w:sz w:val="28"/>
          <w:szCs w:val="28"/>
        </w:rPr>
        <w:t xml:space="preserve">: </w:t>
      </w:r>
      <w:r w:rsidR="00BF5FCF" w:rsidRPr="00E16728">
        <w:rPr>
          <w:rFonts w:ascii="Times New Roman" w:hAnsi="Times New Roman" w:cs="Times New Roman"/>
          <w:sz w:val="28"/>
          <w:szCs w:val="28"/>
          <w:lang w:val="nl-NL" w:eastAsia="nl-NL"/>
        </w:rPr>
        <w:t>Điều 251 Bộ luật dân sự năm 2015 “</w:t>
      </w:r>
      <w:r w:rsidR="00BF5FCF" w:rsidRPr="00E16728">
        <w:rPr>
          <w:rFonts w:ascii="Times New Roman" w:hAnsi="Times New Roman" w:cs="Times New Roman"/>
          <w:sz w:val="28"/>
          <w:szCs w:val="28"/>
          <w:lang w:val="pt-BR" w:eastAsia="pt-BR"/>
        </w:rPr>
        <w:t>Nghĩa vụ của chủ sở hữu trong việc thoát nước thải” quy định: Chủ sở hữu nhà, công trình xây dựng khác phải làm cống ngầm hoặc rãnh thoát nước để đưa nước thải ra nơi quy định, sao cho nước thải không chảy tràn sang bất động sản của chủ sở hữu bất động sản liền kề, ra đường công cộng hoặc nơi sinh hoạt công cộng.</w:t>
      </w:r>
    </w:p>
    <w:p w14:paraId="265A9F5C" w14:textId="77777777" w:rsidR="00BF5FCF" w:rsidRPr="00E16728" w:rsidRDefault="00BF5FCF" w:rsidP="00E16728">
      <w:pPr>
        <w:spacing w:before="120" w:after="0" w:line="240" w:lineRule="auto"/>
        <w:ind w:firstLine="720"/>
        <w:jc w:val="both"/>
        <w:rPr>
          <w:rFonts w:ascii="Times New Roman" w:hAnsi="Times New Roman" w:cs="Times New Roman"/>
          <w:sz w:val="28"/>
          <w:szCs w:val="28"/>
        </w:rPr>
      </w:pPr>
      <w:r w:rsidRPr="00E16728">
        <w:rPr>
          <w:rFonts w:ascii="Times New Roman" w:eastAsia="Times New Roman" w:hAnsi="Times New Roman" w:cs="Times New Roman"/>
          <w:color w:val="000000"/>
          <w:sz w:val="28"/>
          <w:szCs w:val="28"/>
        </w:rPr>
        <w:t>Khoản 1 Điều 59 Luật Bảo vệ môi trường năm 2020 quy định: “</w:t>
      </w:r>
      <w:r w:rsidRPr="00E16728">
        <w:rPr>
          <w:rFonts w:ascii="Times New Roman" w:hAnsi="Times New Roman" w:cs="Times New Roman"/>
          <w:color w:val="000000"/>
          <w:sz w:val="28"/>
          <w:szCs w:val="28"/>
          <w:shd w:val="clear" w:color="auto" w:fill="FFFFFF"/>
        </w:rPr>
        <w:t>Cơ quan, tổ chức, hộ gia đình, cá nhân có trách nhiệm thực hiện quy định về bảo vệ môi trường và giữ gìn vệ sinh nơi công cộng; phân loại, chuyển rác thải vào từng loại thùng chứa rác công cộng hoặc đúng nơi quy định tập trung rác thải; không để vật nuôi gây mất vệ sinh nơi công cộng</w:t>
      </w:r>
      <w:r w:rsidRPr="00E16728">
        <w:rPr>
          <w:rFonts w:ascii="Times New Roman" w:hAnsi="Times New Roman" w:cs="Times New Roman"/>
          <w:sz w:val="28"/>
          <w:szCs w:val="28"/>
        </w:rPr>
        <w:t>”.</w:t>
      </w:r>
      <w:r w:rsidRPr="00E16728">
        <w:rPr>
          <w:rFonts w:ascii="Times New Roman" w:eastAsia="Times New Roman" w:hAnsi="Times New Roman" w:cs="Times New Roman"/>
          <w:color w:val="000000"/>
          <w:sz w:val="28"/>
          <w:szCs w:val="28"/>
        </w:rPr>
        <w:t xml:space="preserve"> </w:t>
      </w:r>
    </w:p>
    <w:p w14:paraId="7DA04DC2" w14:textId="77777777" w:rsidR="00BF5FCF" w:rsidRPr="00E16728" w:rsidRDefault="00546AC2" w:rsidP="00E16728">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 </w:t>
      </w:r>
      <w:r w:rsidR="00BF5FCF" w:rsidRPr="00E16728">
        <w:rPr>
          <w:rFonts w:ascii="Times New Roman" w:eastAsia="Times New Roman" w:hAnsi="Times New Roman" w:cs="Times New Roman"/>
          <w:b/>
          <w:i/>
          <w:color w:val="000000"/>
          <w:sz w:val="28"/>
          <w:szCs w:val="28"/>
        </w:rPr>
        <w:t>Đạo lý</w:t>
      </w:r>
      <w:r w:rsidR="00BF5FCF" w:rsidRPr="00E16728">
        <w:rPr>
          <w:rFonts w:ascii="Times New Roman" w:eastAsia="Times New Roman" w:hAnsi="Times New Roman" w:cs="Times New Roman"/>
          <w:color w:val="000000"/>
          <w:sz w:val="28"/>
          <w:szCs w:val="28"/>
        </w:rPr>
        <w:t xml:space="preserve">: Tình làng nghĩa xóm “Tối lửa tắt đèn có nhau”, “Bán anh em xa mua láng giềng gần”; tinh thần biết hy sinh vì lợi ích tập thể “Mình vì mọi người”; cư xử có văn hóa; nêu cao ý thức “Bảo vệ môi trường là bảo vệ sự sống của chúng ta”; góp phần xây dựng khu phố “xanh, sạch, đẹp”… </w:t>
      </w:r>
    </w:p>
    <w:p w14:paraId="09D3F44E" w14:textId="77777777" w:rsidR="00BF5FCF" w:rsidRPr="00E16728" w:rsidRDefault="00BF5FCF" w:rsidP="00E16728">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E16728">
        <w:rPr>
          <w:rFonts w:ascii="Times New Roman" w:eastAsia="Times New Roman" w:hAnsi="Times New Roman" w:cs="Times New Roman"/>
          <w:b/>
          <w:color w:val="000000"/>
          <w:sz w:val="28"/>
          <w:szCs w:val="28"/>
        </w:rPr>
        <w:t>Bước 4. Cách giải quyết</w:t>
      </w:r>
      <w:r w:rsidRPr="00E16728">
        <w:rPr>
          <w:rFonts w:ascii="Times New Roman" w:eastAsia="Times New Roman" w:hAnsi="Times New Roman" w:cs="Times New Roman"/>
          <w:color w:val="000000"/>
          <w:sz w:val="28"/>
          <w:szCs w:val="28"/>
        </w:rPr>
        <w:t xml:space="preserve">: </w:t>
      </w:r>
    </w:p>
    <w:p w14:paraId="23500C4F" w14:textId="77777777" w:rsidR="00BF5FCF" w:rsidRPr="00E16728" w:rsidRDefault="00BF5FCF" w:rsidP="00E16728">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E16728">
        <w:rPr>
          <w:rFonts w:ascii="Times New Roman" w:eastAsia="Times New Roman" w:hAnsi="Times New Roman" w:cs="Times New Roman"/>
          <w:color w:val="000000"/>
          <w:sz w:val="28"/>
          <w:szCs w:val="28"/>
        </w:rPr>
        <w:lastRenderedPageBreak/>
        <w:t>- Giúp chị Hoa thấy được hành vi vi phạm pháp luật của mình; chấm dứt ngay việc làm trên và phải có biện pháp để đưa nước thải, thức ăn thừa đúng nơi qui định không ảnh hưởng môi trường và công cộng.</w:t>
      </w:r>
    </w:p>
    <w:p w14:paraId="50F50079" w14:textId="77777777" w:rsidR="00BF5FCF" w:rsidRPr="00E16728" w:rsidRDefault="00BF5FCF" w:rsidP="00E16728">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E16728">
        <w:rPr>
          <w:rFonts w:ascii="Times New Roman" w:eastAsia="Times New Roman" w:hAnsi="Times New Roman" w:cs="Times New Roman"/>
          <w:color w:val="000000"/>
          <w:sz w:val="28"/>
          <w:szCs w:val="28"/>
        </w:rPr>
        <w:t xml:space="preserve"> - Nếu đã thuyết phục, hòa giải nhưng không có kết quả, thì phải báo cáo UBND cấp xã để UBND cấp xã ra quyết định xử phạt vi phạm hành chính theo thẩm quyền.</w:t>
      </w:r>
    </w:p>
    <w:p w14:paraId="622010A0" w14:textId="77777777" w:rsidR="007342DA" w:rsidRPr="00546AC2" w:rsidRDefault="007342DA" w:rsidP="00E16728">
      <w:pPr>
        <w:shd w:val="clear" w:color="auto" w:fill="FFFFFF"/>
        <w:spacing w:before="120" w:after="0" w:line="240" w:lineRule="auto"/>
        <w:ind w:firstLine="720"/>
        <w:jc w:val="both"/>
        <w:rPr>
          <w:rFonts w:ascii="Times New Roman" w:eastAsia="Times New Roman" w:hAnsi="Times New Roman" w:cs="Times New Roman"/>
          <w:b/>
          <w:color w:val="000000"/>
          <w:sz w:val="28"/>
          <w:szCs w:val="28"/>
        </w:rPr>
      </w:pPr>
      <w:r w:rsidRPr="00E16728">
        <w:rPr>
          <w:rFonts w:ascii="Times New Roman" w:eastAsia="Times New Roman" w:hAnsi="Times New Roman" w:cs="Times New Roman"/>
          <w:b/>
          <w:color w:val="000000"/>
          <w:sz w:val="28"/>
          <w:szCs w:val="28"/>
          <w:u w:val="single"/>
        </w:rPr>
        <w:t>Câu 5.</w:t>
      </w:r>
      <w:r w:rsidRPr="00E16728">
        <w:rPr>
          <w:rFonts w:ascii="Times New Roman" w:eastAsia="Times New Roman" w:hAnsi="Times New Roman" w:cs="Times New Roman"/>
          <w:color w:val="000000"/>
          <w:sz w:val="28"/>
          <w:szCs w:val="28"/>
        </w:rPr>
        <w:t xml:space="preserve"> </w:t>
      </w:r>
      <w:r w:rsidRPr="00546AC2">
        <w:rPr>
          <w:rFonts w:ascii="Times New Roman" w:eastAsia="Times New Roman" w:hAnsi="Times New Roman" w:cs="Times New Roman"/>
          <w:b/>
          <w:color w:val="000000"/>
          <w:sz w:val="28"/>
          <w:szCs w:val="28"/>
        </w:rPr>
        <w:t xml:space="preserve">Tổ Hòa giải </w:t>
      </w:r>
      <w:r w:rsidRPr="00546AC2">
        <w:rPr>
          <w:rFonts w:ascii="Times New Roman" w:eastAsia="Times New Roman" w:hAnsi="Times New Roman" w:cs="Times New Roman"/>
          <w:b/>
          <w:color w:val="000000"/>
          <w:sz w:val="28"/>
          <w:szCs w:val="28"/>
          <w:u w:val="single"/>
        </w:rPr>
        <w:t>chọn 01 trong 02 chủ đề</w:t>
      </w:r>
      <w:r w:rsidRPr="00546AC2">
        <w:rPr>
          <w:rFonts w:ascii="Times New Roman" w:eastAsia="Times New Roman" w:hAnsi="Times New Roman" w:cs="Times New Roman"/>
          <w:b/>
          <w:color w:val="000000"/>
          <w:sz w:val="28"/>
          <w:szCs w:val="28"/>
        </w:rPr>
        <w:t xml:space="preserve"> sau đây để trả lời:</w:t>
      </w:r>
    </w:p>
    <w:p w14:paraId="032AAED5" w14:textId="77777777" w:rsidR="00EA5970" w:rsidRPr="00546AC2" w:rsidRDefault="007342DA" w:rsidP="00E16728">
      <w:pPr>
        <w:shd w:val="clear" w:color="auto" w:fill="FFFFFF"/>
        <w:spacing w:before="120" w:after="0" w:line="240" w:lineRule="auto"/>
        <w:ind w:firstLine="720"/>
        <w:jc w:val="both"/>
        <w:rPr>
          <w:rFonts w:ascii="Times New Roman" w:eastAsia="Times New Roman" w:hAnsi="Times New Roman" w:cs="Times New Roman"/>
          <w:sz w:val="28"/>
          <w:szCs w:val="28"/>
          <w:lang w:val="nl-NL"/>
        </w:rPr>
      </w:pPr>
      <w:r w:rsidRPr="00546AC2">
        <w:rPr>
          <w:rFonts w:ascii="Times New Roman" w:eastAsia="Times New Roman" w:hAnsi="Times New Roman" w:cs="Times New Roman"/>
          <w:color w:val="000000"/>
          <w:sz w:val="28"/>
          <w:szCs w:val="28"/>
        </w:rPr>
        <w:t xml:space="preserve">- Từ thực tiễn công tác hòa giải ở cơ sở tại địa phương trong thời gian qua, Tổ Hòa giải có </w:t>
      </w:r>
      <w:r w:rsidR="00EA5970" w:rsidRPr="00546AC2">
        <w:rPr>
          <w:rFonts w:ascii="Times New Roman" w:eastAsia="Times New Roman" w:hAnsi="Times New Roman" w:cs="Times New Roman"/>
          <w:sz w:val="28"/>
          <w:szCs w:val="28"/>
          <w:lang w:val="nl-NL"/>
        </w:rPr>
        <w:t xml:space="preserve">đề xuất, kiến nghị gì nhằm tháo gỡ khó khăn, vướng mắc trong công tác </w:t>
      </w:r>
      <w:r w:rsidR="00EA5970" w:rsidRPr="00546AC2">
        <w:rPr>
          <w:rFonts w:ascii="Times New Roman" w:eastAsia="Times New Roman" w:hAnsi="Times New Roman" w:cs="Times New Roman"/>
          <w:bCs/>
          <w:iCs/>
          <w:sz w:val="28"/>
          <w:szCs w:val="28"/>
        </w:rPr>
        <w:t>hòa giải ở cơ sở</w:t>
      </w:r>
      <w:r w:rsidR="00EA5970" w:rsidRPr="00546AC2">
        <w:rPr>
          <w:rFonts w:ascii="Times New Roman" w:eastAsia="Times New Roman" w:hAnsi="Times New Roman" w:cs="Times New Roman"/>
          <w:sz w:val="28"/>
          <w:szCs w:val="28"/>
          <w:lang w:val="nl-NL"/>
        </w:rPr>
        <w:t>?</w:t>
      </w:r>
      <w:r w:rsidR="005665CD" w:rsidRPr="00546AC2">
        <w:rPr>
          <w:rFonts w:ascii="Times New Roman" w:eastAsia="Times New Roman" w:hAnsi="Times New Roman" w:cs="Times New Roman"/>
          <w:sz w:val="28"/>
          <w:szCs w:val="28"/>
          <w:lang w:val="nl-NL"/>
        </w:rPr>
        <w:t xml:space="preserve"> (10 điểm)</w:t>
      </w:r>
    </w:p>
    <w:p w14:paraId="1781D9A7" w14:textId="77777777" w:rsidR="007342DA" w:rsidRPr="00546AC2" w:rsidRDefault="007342DA" w:rsidP="00E16728">
      <w:pPr>
        <w:shd w:val="clear" w:color="auto" w:fill="FFFFFF"/>
        <w:spacing w:before="120" w:after="0" w:line="240" w:lineRule="auto"/>
        <w:ind w:firstLine="720"/>
        <w:jc w:val="both"/>
        <w:rPr>
          <w:rFonts w:ascii="Times New Roman" w:eastAsia="Times New Roman" w:hAnsi="Times New Roman" w:cs="Times New Roman"/>
          <w:sz w:val="28"/>
          <w:szCs w:val="28"/>
          <w:lang w:val="nl-NL"/>
        </w:rPr>
      </w:pPr>
      <w:r w:rsidRPr="00546AC2">
        <w:rPr>
          <w:rFonts w:ascii="Times New Roman" w:eastAsia="Times New Roman" w:hAnsi="Times New Roman" w:cs="Times New Roman"/>
          <w:color w:val="000000"/>
          <w:sz w:val="28"/>
          <w:szCs w:val="28"/>
        </w:rPr>
        <w:t xml:space="preserve">- Qua 10 năm triển khai thi hành Luật Hòa giải ở cơ sở, Tổ Hòa giải </w:t>
      </w:r>
      <w:r w:rsidR="00EA5970" w:rsidRPr="00546AC2">
        <w:rPr>
          <w:rFonts w:ascii="Times New Roman" w:eastAsia="Times New Roman" w:hAnsi="Times New Roman" w:cs="Times New Roman"/>
          <w:sz w:val="28"/>
          <w:szCs w:val="28"/>
          <w:lang w:val="nl-NL"/>
        </w:rPr>
        <w:t>có đề xuất, k</w:t>
      </w:r>
      <w:r w:rsidRPr="00546AC2">
        <w:rPr>
          <w:rFonts w:ascii="Times New Roman" w:eastAsia="Times New Roman" w:hAnsi="Times New Roman" w:cs="Times New Roman"/>
          <w:sz w:val="28"/>
          <w:szCs w:val="28"/>
          <w:lang w:val="nl-NL"/>
        </w:rPr>
        <w:t xml:space="preserve">iến nghị </w:t>
      </w:r>
      <w:r w:rsidR="00EA5970" w:rsidRPr="00546AC2">
        <w:rPr>
          <w:rFonts w:ascii="Times New Roman" w:eastAsia="Times New Roman" w:hAnsi="Times New Roman" w:cs="Times New Roman"/>
          <w:sz w:val="28"/>
          <w:szCs w:val="28"/>
          <w:lang w:val="nl-NL"/>
        </w:rPr>
        <w:t xml:space="preserve">gì để sửa đổi, bổ sung </w:t>
      </w:r>
      <w:r w:rsidR="00EA5970" w:rsidRPr="00546AC2">
        <w:rPr>
          <w:rFonts w:ascii="Times New Roman" w:eastAsia="Times New Roman" w:hAnsi="Times New Roman" w:cs="Times New Roman"/>
          <w:sz w:val="28"/>
          <w:szCs w:val="28"/>
        </w:rPr>
        <w:t xml:space="preserve">Luật </w:t>
      </w:r>
      <w:r w:rsidR="00EA5970" w:rsidRPr="00546AC2">
        <w:rPr>
          <w:rFonts w:ascii="Times New Roman" w:eastAsia="Times New Roman" w:hAnsi="Times New Roman" w:cs="Times New Roman"/>
          <w:bCs/>
          <w:iCs/>
          <w:sz w:val="28"/>
          <w:szCs w:val="28"/>
        </w:rPr>
        <w:t>Hòa giải ở cơ sở</w:t>
      </w:r>
      <w:r w:rsidR="00EA5970" w:rsidRPr="00546AC2">
        <w:rPr>
          <w:rFonts w:ascii="Times New Roman" w:eastAsia="Times New Roman" w:hAnsi="Times New Roman" w:cs="Times New Roman"/>
          <w:sz w:val="28"/>
          <w:szCs w:val="28"/>
        </w:rPr>
        <w:t> </w:t>
      </w:r>
      <w:r w:rsidR="00EA5970" w:rsidRPr="00546AC2">
        <w:rPr>
          <w:rFonts w:ascii="Times New Roman" w:eastAsia="Times New Roman" w:hAnsi="Times New Roman" w:cs="Times New Roman"/>
          <w:sz w:val="28"/>
          <w:szCs w:val="28"/>
          <w:lang w:val="nl-NL"/>
        </w:rPr>
        <w:t>và các văn bản hướng dẫn thi hành Luật?</w:t>
      </w:r>
      <w:r w:rsidR="00BF5FCF" w:rsidRPr="00546AC2">
        <w:rPr>
          <w:rFonts w:ascii="Times New Roman" w:eastAsia="Times New Roman" w:hAnsi="Times New Roman" w:cs="Times New Roman"/>
          <w:sz w:val="28"/>
          <w:szCs w:val="28"/>
          <w:lang w:val="nl-NL"/>
        </w:rPr>
        <w:t xml:space="preserve"> (10 điểm)</w:t>
      </w:r>
    </w:p>
    <w:p w14:paraId="6B879EF4" w14:textId="77777777" w:rsidR="00BF5FCF" w:rsidRPr="00546AC2" w:rsidRDefault="00BF5FCF" w:rsidP="00E16728">
      <w:pPr>
        <w:shd w:val="clear" w:color="auto" w:fill="FFFFFF"/>
        <w:spacing w:before="120" w:after="0" w:line="240" w:lineRule="auto"/>
        <w:ind w:firstLine="720"/>
        <w:jc w:val="both"/>
        <w:rPr>
          <w:rFonts w:ascii="Times New Roman" w:eastAsia="Times New Roman" w:hAnsi="Times New Roman" w:cs="Times New Roman"/>
          <w:b/>
          <w:color w:val="000000"/>
          <w:sz w:val="28"/>
          <w:szCs w:val="28"/>
          <w:u w:val="single"/>
        </w:rPr>
      </w:pPr>
      <w:r w:rsidRPr="00546AC2">
        <w:rPr>
          <w:rFonts w:ascii="Times New Roman" w:eastAsia="Times New Roman" w:hAnsi="Times New Roman" w:cs="Times New Roman"/>
          <w:b/>
          <w:color w:val="000000"/>
          <w:sz w:val="28"/>
          <w:szCs w:val="28"/>
          <w:u w:val="single"/>
        </w:rPr>
        <w:t>Gợi ý đáp án:</w:t>
      </w:r>
    </w:p>
    <w:p w14:paraId="4CE9EBD4" w14:textId="77777777" w:rsidR="00BF5FCF" w:rsidRPr="00546AC2" w:rsidRDefault="00546AC2" w:rsidP="00E16728">
      <w:pPr>
        <w:shd w:val="clear" w:color="auto" w:fill="FFFFFF"/>
        <w:spacing w:before="120" w:after="0" w:line="240" w:lineRule="auto"/>
        <w:ind w:firstLine="720"/>
        <w:jc w:val="both"/>
        <w:rPr>
          <w:rFonts w:ascii="Times New Roman" w:eastAsia="Times New Roman" w:hAnsi="Times New Roman" w:cs="Times New Roman"/>
          <w:b/>
          <w:sz w:val="28"/>
          <w:szCs w:val="28"/>
          <w:lang w:val="nl-NL"/>
        </w:rPr>
      </w:pPr>
      <w:r w:rsidRPr="00546AC2">
        <w:rPr>
          <w:rFonts w:ascii="Times New Roman" w:eastAsia="Times New Roman" w:hAnsi="Times New Roman" w:cs="Times New Roman"/>
          <w:b/>
          <w:color w:val="000000"/>
          <w:sz w:val="28"/>
          <w:szCs w:val="28"/>
        </w:rPr>
        <w:t>Chủ đề 1:</w:t>
      </w:r>
      <w:r w:rsidR="00BF5FCF" w:rsidRPr="00546AC2">
        <w:rPr>
          <w:rFonts w:ascii="Times New Roman" w:eastAsia="Times New Roman" w:hAnsi="Times New Roman" w:cs="Times New Roman"/>
          <w:b/>
          <w:color w:val="000000"/>
          <w:sz w:val="28"/>
          <w:szCs w:val="28"/>
        </w:rPr>
        <w:t xml:space="preserve"> Từ thực tiễn công tác hòa giải ở cơ sở tại địa phương trong thời gian qua, Tổ Hòa giải có </w:t>
      </w:r>
      <w:r w:rsidR="00BF5FCF" w:rsidRPr="00546AC2">
        <w:rPr>
          <w:rFonts w:ascii="Times New Roman" w:eastAsia="Times New Roman" w:hAnsi="Times New Roman" w:cs="Times New Roman"/>
          <w:b/>
          <w:sz w:val="28"/>
          <w:szCs w:val="28"/>
          <w:lang w:val="nl-NL"/>
        </w:rPr>
        <w:t xml:space="preserve">đề xuất, kiến nghị gì nhằm tháo gỡ khó khăn, vướng mắc trong công tác </w:t>
      </w:r>
      <w:r w:rsidR="00BF5FCF" w:rsidRPr="00546AC2">
        <w:rPr>
          <w:rFonts w:ascii="Times New Roman" w:eastAsia="Times New Roman" w:hAnsi="Times New Roman" w:cs="Times New Roman"/>
          <w:b/>
          <w:bCs/>
          <w:iCs/>
          <w:sz w:val="28"/>
          <w:szCs w:val="28"/>
        </w:rPr>
        <w:t>hòa giải ở cơ sở</w:t>
      </w:r>
      <w:r w:rsidR="00BF5FCF" w:rsidRPr="00546AC2">
        <w:rPr>
          <w:rFonts w:ascii="Times New Roman" w:eastAsia="Times New Roman" w:hAnsi="Times New Roman" w:cs="Times New Roman"/>
          <w:b/>
          <w:sz w:val="28"/>
          <w:szCs w:val="28"/>
          <w:lang w:val="nl-NL"/>
        </w:rPr>
        <w:t>?</w:t>
      </w:r>
      <w:r w:rsidR="00E16728" w:rsidRPr="00546AC2">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10</w:t>
      </w:r>
      <w:r w:rsidR="00E16728" w:rsidRPr="00546AC2">
        <w:rPr>
          <w:rFonts w:ascii="Times New Roman" w:eastAsia="Times New Roman" w:hAnsi="Times New Roman" w:cs="Times New Roman"/>
          <w:b/>
          <w:sz w:val="28"/>
          <w:szCs w:val="28"/>
          <w:lang w:val="nl-NL"/>
        </w:rPr>
        <w:t xml:space="preserve"> điểm).</w:t>
      </w:r>
    </w:p>
    <w:p w14:paraId="45090127" w14:textId="77777777" w:rsidR="00E16728" w:rsidRPr="00E16728" w:rsidRDefault="00E16728" w:rsidP="00E16728">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E16728">
        <w:rPr>
          <w:rFonts w:ascii="Times New Roman" w:eastAsia="Times New Roman" w:hAnsi="Times New Roman" w:cs="Times New Roman"/>
          <w:sz w:val="28"/>
          <w:szCs w:val="28"/>
          <w:lang w:val="nl-NL"/>
        </w:rPr>
        <w:t xml:space="preserve">- Nêu được tồn tại, khó khăn, vướng mắc trong </w:t>
      </w:r>
      <w:r w:rsidRPr="00E16728">
        <w:rPr>
          <w:rFonts w:ascii="Times New Roman" w:eastAsia="Times New Roman" w:hAnsi="Times New Roman" w:cs="Times New Roman"/>
          <w:color w:val="000000"/>
          <w:sz w:val="28"/>
          <w:szCs w:val="28"/>
        </w:rPr>
        <w:t>công tác hòa giải ở cơ sở tại địa phương.</w:t>
      </w:r>
    </w:p>
    <w:p w14:paraId="057E068B" w14:textId="77777777" w:rsidR="00E16728" w:rsidRPr="00E16728" w:rsidRDefault="00E16728" w:rsidP="00E16728">
      <w:pPr>
        <w:shd w:val="clear" w:color="auto" w:fill="FFFFFF"/>
        <w:spacing w:before="120" w:after="0" w:line="240" w:lineRule="auto"/>
        <w:ind w:firstLine="720"/>
        <w:jc w:val="both"/>
        <w:rPr>
          <w:rFonts w:ascii="Times New Roman" w:eastAsia="Times New Roman" w:hAnsi="Times New Roman" w:cs="Times New Roman"/>
          <w:sz w:val="28"/>
          <w:szCs w:val="28"/>
          <w:lang w:val="nl-NL"/>
        </w:rPr>
      </w:pPr>
      <w:r w:rsidRPr="00E16728">
        <w:rPr>
          <w:rFonts w:ascii="Times New Roman" w:eastAsia="Times New Roman" w:hAnsi="Times New Roman" w:cs="Times New Roman"/>
          <w:color w:val="000000"/>
          <w:sz w:val="28"/>
          <w:szCs w:val="28"/>
        </w:rPr>
        <w:t xml:space="preserve">- </w:t>
      </w:r>
      <w:r w:rsidRPr="00E16728">
        <w:rPr>
          <w:rFonts w:ascii="Times New Roman" w:eastAsia="Times New Roman" w:hAnsi="Times New Roman" w:cs="Times New Roman"/>
          <w:sz w:val="28"/>
          <w:szCs w:val="28"/>
          <w:lang w:val="nl-NL"/>
        </w:rPr>
        <w:t xml:space="preserve">Đề xuất, kiến nghị gì nhằm tháo gỡ khó khăn, vướng mắc trong công tác </w:t>
      </w:r>
      <w:r w:rsidRPr="00E16728">
        <w:rPr>
          <w:rFonts w:ascii="Times New Roman" w:eastAsia="Times New Roman" w:hAnsi="Times New Roman" w:cs="Times New Roman"/>
          <w:bCs/>
          <w:iCs/>
          <w:sz w:val="28"/>
          <w:szCs w:val="28"/>
        </w:rPr>
        <w:t>hòa giải ở cơ sở.</w:t>
      </w:r>
    </w:p>
    <w:p w14:paraId="4ECDC003" w14:textId="77777777" w:rsidR="00E16728" w:rsidRPr="00546AC2" w:rsidRDefault="00546AC2" w:rsidP="00E16728">
      <w:pPr>
        <w:shd w:val="clear" w:color="auto" w:fill="FFFFFF"/>
        <w:spacing w:before="120" w:after="0" w:line="240" w:lineRule="auto"/>
        <w:ind w:firstLine="720"/>
        <w:jc w:val="both"/>
        <w:rPr>
          <w:rFonts w:ascii="Times New Roman" w:eastAsia="Times New Roman" w:hAnsi="Times New Roman" w:cs="Times New Roman"/>
          <w:b/>
          <w:sz w:val="28"/>
          <w:szCs w:val="28"/>
          <w:lang w:val="nl-NL"/>
        </w:rPr>
      </w:pPr>
      <w:r w:rsidRPr="00546AC2">
        <w:rPr>
          <w:rFonts w:ascii="Times New Roman" w:eastAsia="Times New Roman" w:hAnsi="Times New Roman" w:cs="Times New Roman"/>
          <w:b/>
          <w:color w:val="000000"/>
          <w:sz w:val="28"/>
          <w:szCs w:val="28"/>
        </w:rPr>
        <w:t xml:space="preserve">Chủ đề 2: </w:t>
      </w:r>
      <w:r w:rsidR="00E16728" w:rsidRPr="00546AC2">
        <w:rPr>
          <w:rFonts w:ascii="Times New Roman" w:eastAsia="Times New Roman" w:hAnsi="Times New Roman" w:cs="Times New Roman"/>
          <w:b/>
          <w:color w:val="000000"/>
          <w:sz w:val="28"/>
          <w:szCs w:val="28"/>
        </w:rPr>
        <w:t xml:space="preserve">Qua 10 năm triển khai thi hành Luật Hòa giải ở cơ sở, Tổ Hòa giải </w:t>
      </w:r>
      <w:r w:rsidR="00E16728" w:rsidRPr="00546AC2">
        <w:rPr>
          <w:rFonts w:ascii="Times New Roman" w:eastAsia="Times New Roman" w:hAnsi="Times New Roman" w:cs="Times New Roman"/>
          <w:b/>
          <w:sz w:val="28"/>
          <w:szCs w:val="28"/>
          <w:lang w:val="nl-NL"/>
        </w:rPr>
        <w:t xml:space="preserve">có đề xuất, kiến nghị gì để sửa đổi, bổ sung </w:t>
      </w:r>
      <w:r w:rsidR="00E16728" w:rsidRPr="00546AC2">
        <w:rPr>
          <w:rFonts w:ascii="Times New Roman" w:eastAsia="Times New Roman" w:hAnsi="Times New Roman" w:cs="Times New Roman"/>
          <w:b/>
          <w:sz w:val="28"/>
          <w:szCs w:val="28"/>
        </w:rPr>
        <w:t xml:space="preserve">Luật </w:t>
      </w:r>
      <w:r w:rsidR="00E16728" w:rsidRPr="00546AC2">
        <w:rPr>
          <w:rFonts w:ascii="Times New Roman" w:eastAsia="Times New Roman" w:hAnsi="Times New Roman" w:cs="Times New Roman"/>
          <w:b/>
          <w:bCs/>
          <w:iCs/>
          <w:sz w:val="28"/>
          <w:szCs w:val="28"/>
        </w:rPr>
        <w:t>Hòa giải ở cơ sở</w:t>
      </w:r>
      <w:r w:rsidR="00E16728" w:rsidRPr="00546AC2">
        <w:rPr>
          <w:rFonts w:ascii="Times New Roman" w:eastAsia="Times New Roman" w:hAnsi="Times New Roman" w:cs="Times New Roman"/>
          <w:b/>
          <w:sz w:val="28"/>
          <w:szCs w:val="28"/>
        </w:rPr>
        <w:t> </w:t>
      </w:r>
      <w:r w:rsidR="00E16728" w:rsidRPr="00546AC2">
        <w:rPr>
          <w:rFonts w:ascii="Times New Roman" w:eastAsia="Times New Roman" w:hAnsi="Times New Roman" w:cs="Times New Roman"/>
          <w:b/>
          <w:sz w:val="28"/>
          <w:szCs w:val="28"/>
          <w:lang w:val="nl-NL"/>
        </w:rPr>
        <w:t>và các văn bản hướng dẫn thi hành Luật? (</w:t>
      </w:r>
      <w:r w:rsidRPr="00546AC2">
        <w:rPr>
          <w:rFonts w:ascii="Times New Roman" w:eastAsia="Times New Roman" w:hAnsi="Times New Roman" w:cs="Times New Roman"/>
          <w:b/>
          <w:sz w:val="28"/>
          <w:szCs w:val="28"/>
          <w:lang w:val="nl-NL"/>
        </w:rPr>
        <w:t>10</w:t>
      </w:r>
      <w:r w:rsidR="00E16728" w:rsidRPr="00546AC2">
        <w:rPr>
          <w:rFonts w:ascii="Times New Roman" w:eastAsia="Times New Roman" w:hAnsi="Times New Roman" w:cs="Times New Roman"/>
          <w:b/>
          <w:sz w:val="28"/>
          <w:szCs w:val="28"/>
          <w:lang w:val="nl-NL"/>
        </w:rPr>
        <w:t xml:space="preserve"> điểm).</w:t>
      </w:r>
    </w:p>
    <w:p w14:paraId="464C11CD" w14:textId="77777777" w:rsidR="00E16728" w:rsidRPr="00E16728" w:rsidRDefault="00E16728" w:rsidP="00E16728">
      <w:pPr>
        <w:shd w:val="clear" w:color="auto" w:fill="FFFFFF"/>
        <w:spacing w:before="120" w:after="0" w:line="240" w:lineRule="auto"/>
        <w:ind w:firstLine="720"/>
        <w:jc w:val="both"/>
        <w:rPr>
          <w:rFonts w:ascii="Times New Roman" w:eastAsia="Times New Roman" w:hAnsi="Times New Roman" w:cs="Times New Roman"/>
          <w:sz w:val="28"/>
          <w:szCs w:val="28"/>
          <w:lang w:val="nl-NL"/>
        </w:rPr>
      </w:pPr>
      <w:r w:rsidRPr="00E16728">
        <w:rPr>
          <w:rFonts w:ascii="Times New Roman" w:eastAsia="Times New Roman" w:hAnsi="Times New Roman" w:cs="Times New Roman"/>
          <w:sz w:val="28"/>
          <w:szCs w:val="28"/>
          <w:lang w:val="nl-NL"/>
        </w:rPr>
        <w:t>- Nêu được những điểm không phù hợp của Luật HGCS và các văn bản thi hành.</w:t>
      </w:r>
    </w:p>
    <w:p w14:paraId="6F53AFB9" w14:textId="77777777" w:rsidR="00E16728" w:rsidRDefault="00E16728" w:rsidP="00E16728">
      <w:pPr>
        <w:shd w:val="clear" w:color="auto" w:fill="FFFFFF"/>
        <w:spacing w:before="120" w:after="0" w:line="240" w:lineRule="auto"/>
        <w:ind w:firstLine="720"/>
        <w:jc w:val="both"/>
        <w:rPr>
          <w:rFonts w:ascii="Times New Roman" w:eastAsia="Times New Roman" w:hAnsi="Times New Roman" w:cs="Times New Roman"/>
          <w:sz w:val="28"/>
          <w:szCs w:val="28"/>
          <w:lang w:val="nl-NL"/>
        </w:rPr>
      </w:pPr>
      <w:r w:rsidRPr="00E16728">
        <w:rPr>
          <w:rFonts w:ascii="Times New Roman" w:eastAsia="Times New Roman" w:hAnsi="Times New Roman" w:cs="Times New Roman"/>
          <w:sz w:val="28"/>
          <w:szCs w:val="28"/>
          <w:lang w:val="nl-NL"/>
        </w:rPr>
        <w:t xml:space="preserve">- Đề xuất, kiến nghị gì để sửa đổi, bổ sung </w:t>
      </w:r>
      <w:r w:rsidRPr="00E16728">
        <w:rPr>
          <w:rFonts w:ascii="Times New Roman" w:eastAsia="Times New Roman" w:hAnsi="Times New Roman" w:cs="Times New Roman"/>
          <w:sz w:val="28"/>
          <w:szCs w:val="28"/>
        </w:rPr>
        <w:t xml:space="preserve">Luật </w:t>
      </w:r>
      <w:r w:rsidRPr="00E16728">
        <w:rPr>
          <w:rFonts w:ascii="Times New Roman" w:eastAsia="Times New Roman" w:hAnsi="Times New Roman" w:cs="Times New Roman"/>
          <w:bCs/>
          <w:iCs/>
          <w:sz w:val="28"/>
          <w:szCs w:val="28"/>
        </w:rPr>
        <w:t>Hòa giải ở cơ sở</w:t>
      </w:r>
      <w:r w:rsidRPr="00E16728">
        <w:rPr>
          <w:rFonts w:ascii="Times New Roman" w:eastAsia="Times New Roman" w:hAnsi="Times New Roman" w:cs="Times New Roman"/>
          <w:sz w:val="28"/>
          <w:szCs w:val="28"/>
        </w:rPr>
        <w:t> </w:t>
      </w:r>
      <w:r w:rsidRPr="00E16728">
        <w:rPr>
          <w:rFonts w:ascii="Times New Roman" w:eastAsia="Times New Roman" w:hAnsi="Times New Roman" w:cs="Times New Roman"/>
          <w:sz w:val="28"/>
          <w:szCs w:val="28"/>
          <w:lang w:val="nl-NL"/>
        </w:rPr>
        <w:t>và các văn bản hướng dẫn thi hành Luật?</w:t>
      </w:r>
    </w:p>
    <w:p w14:paraId="78894CA2" w14:textId="77777777" w:rsidR="0072489F" w:rsidRPr="00E16728" w:rsidRDefault="0072489F" w:rsidP="0072489F">
      <w:pPr>
        <w:shd w:val="clear" w:color="auto" w:fill="FFFFFF"/>
        <w:spacing w:before="120"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Hết -</w:t>
      </w:r>
    </w:p>
    <w:p w14:paraId="464DC994" w14:textId="77777777" w:rsidR="00BF5FCF" w:rsidRDefault="00BF5FCF" w:rsidP="001A758C">
      <w:pPr>
        <w:shd w:val="clear" w:color="auto" w:fill="FFFFFF"/>
        <w:spacing w:before="120" w:after="0" w:line="240" w:lineRule="auto"/>
        <w:ind w:firstLine="720"/>
        <w:jc w:val="both"/>
        <w:rPr>
          <w:rFonts w:ascii="Times New Roman" w:eastAsia="Times New Roman" w:hAnsi="Times New Roman" w:cs="Times New Roman"/>
          <w:sz w:val="28"/>
          <w:szCs w:val="28"/>
          <w:lang w:val="nl-NL"/>
        </w:rPr>
      </w:pPr>
    </w:p>
    <w:sectPr w:rsidR="00BF5FCF" w:rsidSect="005665CD">
      <w:footerReference w:type="default" r:id="rId6"/>
      <w:pgSz w:w="12240" w:h="15840"/>
      <w:pgMar w:top="1440" w:right="1080" w:bottom="993"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835DB" w14:textId="77777777" w:rsidR="00E340CE" w:rsidRDefault="00E340CE" w:rsidP="00BF5FCF">
      <w:pPr>
        <w:spacing w:after="0" w:line="240" w:lineRule="auto"/>
      </w:pPr>
      <w:r>
        <w:separator/>
      </w:r>
    </w:p>
  </w:endnote>
  <w:endnote w:type="continuationSeparator" w:id="0">
    <w:p w14:paraId="6381D6AB" w14:textId="77777777" w:rsidR="00E340CE" w:rsidRDefault="00E340CE" w:rsidP="00BF5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765272"/>
      <w:docPartObj>
        <w:docPartGallery w:val="Page Numbers (Bottom of Page)"/>
        <w:docPartUnique/>
      </w:docPartObj>
    </w:sdtPr>
    <w:sdtEndPr>
      <w:rPr>
        <w:noProof/>
      </w:rPr>
    </w:sdtEndPr>
    <w:sdtContent>
      <w:p w14:paraId="57130761" w14:textId="77777777" w:rsidR="005665CD" w:rsidRDefault="005665CD">
        <w:pPr>
          <w:pStyle w:val="Footer"/>
          <w:jc w:val="center"/>
        </w:pPr>
        <w:r>
          <w:fldChar w:fldCharType="begin"/>
        </w:r>
        <w:r>
          <w:instrText xml:space="preserve"> PAGE   \* MERGEFORMAT </w:instrText>
        </w:r>
        <w:r>
          <w:fldChar w:fldCharType="separate"/>
        </w:r>
        <w:r w:rsidR="0072489F">
          <w:rPr>
            <w:noProof/>
          </w:rPr>
          <w:t>2</w:t>
        </w:r>
        <w:r>
          <w:rPr>
            <w:noProof/>
          </w:rPr>
          <w:fldChar w:fldCharType="end"/>
        </w:r>
      </w:p>
    </w:sdtContent>
  </w:sdt>
  <w:p w14:paraId="100EF5B9" w14:textId="77777777" w:rsidR="005665CD" w:rsidRDefault="00566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7FD2" w14:textId="77777777" w:rsidR="00E340CE" w:rsidRDefault="00E340CE" w:rsidP="00BF5FCF">
      <w:pPr>
        <w:spacing w:after="0" w:line="240" w:lineRule="auto"/>
      </w:pPr>
      <w:r>
        <w:separator/>
      </w:r>
    </w:p>
  </w:footnote>
  <w:footnote w:type="continuationSeparator" w:id="0">
    <w:p w14:paraId="66896C25" w14:textId="77777777" w:rsidR="00E340CE" w:rsidRDefault="00E340CE" w:rsidP="00BF5F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2DA"/>
    <w:rsid w:val="001A758C"/>
    <w:rsid w:val="002A2E3E"/>
    <w:rsid w:val="00442FE6"/>
    <w:rsid w:val="00546AC2"/>
    <w:rsid w:val="005665CD"/>
    <w:rsid w:val="0072489F"/>
    <w:rsid w:val="0073039E"/>
    <w:rsid w:val="00730C74"/>
    <w:rsid w:val="007342DA"/>
    <w:rsid w:val="00782297"/>
    <w:rsid w:val="007A33B3"/>
    <w:rsid w:val="00A411AC"/>
    <w:rsid w:val="00B05BCB"/>
    <w:rsid w:val="00BF5FCF"/>
    <w:rsid w:val="00CB70AA"/>
    <w:rsid w:val="00CD5E6E"/>
    <w:rsid w:val="00E16728"/>
    <w:rsid w:val="00E340CE"/>
    <w:rsid w:val="00EA5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488D1"/>
  <w15:docId w15:val="{256054C3-77CA-472E-8A0C-D39C99AB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2DA"/>
    <w:pPr>
      <w:ind w:left="720"/>
      <w:contextualSpacing/>
    </w:pPr>
  </w:style>
  <w:style w:type="paragraph" w:styleId="NormalWeb">
    <w:name w:val="Normal (Web)"/>
    <w:basedOn w:val="Normal"/>
    <w:uiPriority w:val="99"/>
    <w:semiHidden/>
    <w:unhideWhenUsed/>
    <w:rsid w:val="0073039E"/>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
    <w:rsid w:val="00BF5FCF"/>
    <w:rPr>
      <w:vertAlign w:val="superscript"/>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rsid w:val="00BF5FC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BF5FC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66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5CD"/>
  </w:style>
  <w:style w:type="paragraph" w:styleId="Footer">
    <w:name w:val="footer"/>
    <w:basedOn w:val="Normal"/>
    <w:link w:val="FooterChar"/>
    <w:uiPriority w:val="99"/>
    <w:unhideWhenUsed/>
    <w:rsid w:val="00566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80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ANHTUYET</dc:creator>
  <cp:lastModifiedBy>An Nguyễn Thanh</cp:lastModifiedBy>
  <cp:revision>3</cp:revision>
  <dcterms:created xsi:type="dcterms:W3CDTF">2023-09-26T02:54:00Z</dcterms:created>
  <dcterms:modified xsi:type="dcterms:W3CDTF">2023-11-15T13:57:00Z</dcterms:modified>
</cp:coreProperties>
</file>