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51" w:rsidRDefault="00FF0D51" w:rsidP="00FF0D51">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PHỤ LỤC </w:t>
      </w:r>
      <w:r w:rsidR="00D2543B">
        <w:rPr>
          <w:rFonts w:ascii="Times New Roman" w:hAnsi="Times New Roman" w:cs="Times New Roman"/>
          <w:b/>
          <w:sz w:val="28"/>
          <w:szCs w:val="28"/>
        </w:rPr>
        <w:t>5</w:t>
      </w:r>
    </w:p>
    <w:p w:rsidR="00D2543B" w:rsidRDefault="003034A7" w:rsidP="00D254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Tổ chức </w:t>
      </w:r>
      <w:r w:rsidR="00D2543B" w:rsidRPr="008644DF">
        <w:rPr>
          <w:rFonts w:ascii="Times New Roman" w:hAnsi="Times New Roman" w:cs="Times New Roman"/>
          <w:b/>
          <w:sz w:val="28"/>
          <w:szCs w:val="28"/>
        </w:rPr>
        <w:t>Các cuộc thi trực tuyến tuyên truyền nông thôn mới</w:t>
      </w:r>
      <w:r w:rsidR="00D2543B">
        <w:rPr>
          <w:rFonts w:ascii="Times New Roman" w:hAnsi="Times New Roman" w:cs="Times New Roman"/>
          <w:b/>
          <w:sz w:val="28"/>
          <w:szCs w:val="28"/>
        </w:rPr>
        <w:t xml:space="preserve"> </w:t>
      </w:r>
    </w:p>
    <w:p w:rsidR="003034A7" w:rsidRPr="003034A7" w:rsidRDefault="003034A7" w:rsidP="00D2543B">
      <w:pPr>
        <w:spacing w:after="0" w:line="240" w:lineRule="auto"/>
        <w:jc w:val="center"/>
        <w:rPr>
          <w:rFonts w:ascii="Times New Roman" w:hAnsi="Times New Roman" w:cs="Times New Roman"/>
          <w:i/>
          <w:sz w:val="28"/>
          <w:szCs w:val="28"/>
        </w:rPr>
      </w:pPr>
      <w:r w:rsidRPr="00D2543B">
        <w:rPr>
          <w:rFonts w:ascii="Times New Roman" w:hAnsi="Times New Roman" w:cs="Times New Roman"/>
          <w:i/>
          <w:sz w:val="28"/>
          <w:szCs w:val="28"/>
        </w:rPr>
        <w:t>(</w:t>
      </w:r>
      <w:r w:rsidR="00FF0D51" w:rsidRPr="003034A7">
        <w:rPr>
          <w:rFonts w:ascii="Times New Roman" w:hAnsi="Times New Roman" w:cs="Times New Roman"/>
          <w:i/>
          <w:sz w:val="28"/>
          <w:szCs w:val="28"/>
        </w:rPr>
        <w:t xml:space="preserve">Kèm </w:t>
      </w:r>
      <w:proofErr w:type="gramStart"/>
      <w:r w:rsidR="00FF0D51" w:rsidRPr="003034A7">
        <w:rPr>
          <w:rFonts w:ascii="Times New Roman" w:hAnsi="Times New Roman" w:cs="Times New Roman"/>
          <w:i/>
          <w:sz w:val="28"/>
          <w:szCs w:val="28"/>
        </w:rPr>
        <w:t>theo</w:t>
      </w:r>
      <w:proofErr w:type="gramEnd"/>
      <w:r w:rsidRPr="003034A7">
        <w:rPr>
          <w:rFonts w:ascii="Times New Roman" w:hAnsi="Times New Roman" w:cs="Times New Roman"/>
          <w:i/>
          <w:sz w:val="28"/>
          <w:szCs w:val="28"/>
        </w:rPr>
        <w:t xml:space="preserve"> Kế hoạch số ………../KH-HĐPH ngày ……../4/2024 của </w:t>
      </w:r>
    </w:p>
    <w:p w:rsidR="003034A7" w:rsidRPr="003034A7" w:rsidRDefault="003034A7" w:rsidP="003034A7">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sz w:val="28"/>
          <w:szCs w:val="28"/>
        </w:rPr>
        <w:t>Hội đồng phối hợp phổ biến, giáo dục pháp luật tỉnh Tây Ninh về t</w:t>
      </w:r>
      <w:r w:rsidRPr="003034A7">
        <w:rPr>
          <w:rFonts w:ascii="Times New Roman" w:hAnsi="Times New Roman" w:cs="Times New Roman"/>
          <w:i/>
          <w:color w:val="0D0D0D" w:themeColor="text1" w:themeTint="F2"/>
          <w:sz w:val="28"/>
          <w:szCs w:val="28"/>
          <w:lang w:val="nl-NL"/>
        </w:rPr>
        <w:t xml:space="preserve">ổ chức </w:t>
      </w:r>
    </w:p>
    <w:p w:rsidR="003034A7" w:rsidRPr="003034A7" w:rsidRDefault="003034A7" w:rsidP="003034A7">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color w:val="0D0D0D" w:themeColor="text1" w:themeTint="F2"/>
          <w:sz w:val="28"/>
          <w:szCs w:val="28"/>
          <w:lang w:val="nl-NL"/>
        </w:rPr>
        <w:t>thi tìm hiểu pháp luật năm 2024 trên địa bàn tỉnh Tây Ninh</w:t>
      </w:r>
      <w:r>
        <w:rPr>
          <w:rFonts w:ascii="Times New Roman" w:hAnsi="Times New Roman" w:cs="Times New Roman"/>
          <w:i/>
          <w:color w:val="0D0D0D" w:themeColor="text1" w:themeTint="F2"/>
          <w:sz w:val="28"/>
          <w:szCs w:val="28"/>
          <w:lang w:val="nl-NL"/>
        </w:rPr>
        <w:t>)</w:t>
      </w:r>
    </w:p>
    <w:p w:rsidR="00FF0D51" w:rsidRPr="003034A7" w:rsidRDefault="003034A7" w:rsidP="00FF0D51">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C9B9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FF0D51" w:rsidRPr="00D2543B" w:rsidRDefault="00FF0D51" w:rsidP="00D2543B">
      <w:pPr>
        <w:spacing w:before="120" w:after="0"/>
        <w:jc w:val="both"/>
        <w:rPr>
          <w:rFonts w:ascii="Times New Roman" w:hAnsi="Times New Roman" w:cs="Times New Roman"/>
          <w:b/>
          <w:sz w:val="28"/>
          <w:szCs w:val="28"/>
        </w:rPr>
      </w:pPr>
      <w:r>
        <w:rPr>
          <w:rFonts w:ascii="Times New Roman" w:hAnsi="Times New Roman" w:cs="Times New Roman"/>
          <w:sz w:val="28"/>
          <w:szCs w:val="28"/>
        </w:rPr>
        <w:tab/>
      </w:r>
      <w:r w:rsidRPr="00D2543B">
        <w:rPr>
          <w:rFonts w:ascii="Times New Roman" w:hAnsi="Times New Roman" w:cs="Times New Roman"/>
          <w:b/>
          <w:sz w:val="28"/>
          <w:szCs w:val="28"/>
        </w:rPr>
        <w:t>1. Nội dung thi</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Sở Tư pháp – cơ quan Thường trực Hội đồng phối hợp phổ biến, giáo dục pháp luật tỉnh tổ chức 04 cuộc thi trực tuyến tuyên truyền xây dựng nông thôn mới.</w:t>
      </w:r>
    </w:p>
    <w:p w:rsidR="00FF0D51" w:rsidRPr="00D2543B"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2. Đối tượng dự thi</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a) Cán bộ</w:t>
      </w:r>
      <w:r w:rsidRPr="00D2543B">
        <w:rPr>
          <w:rFonts w:ascii="Times New Roman" w:hAnsi="Times New Roman" w:cs="Times New Roman"/>
          <w:sz w:val="28"/>
          <w:szCs w:val="28"/>
          <w:lang w:val="vi-VN"/>
        </w:rPr>
        <w:t>, công chức, viên chức, lực lượng vũ trang</w:t>
      </w:r>
      <w:r w:rsidRPr="00D2543B">
        <w:rPr>
          <w:rFonts w:ascii="Times New Roman" w:hAnsi="Times New Roman" w:cs="Times New Roman"/>
          <w:sz w:val="28"/>
          <w:szCs w:val="28"/>
        </w:rPr>
        <w:t>, học sinh, sinh viên và Nhân dân trên địa bàn tỉnh Tây Ninh.</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b) Ban Tổ chức, Ban Thư ký cuộc thi không được tham gia dự thi.</w:t>
      </w:r>
    </w:p>
    <w:p w:rsidR="00FF0D51" w:rsidRPr="00D2543B"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3. Cách thức, thời gian làm bài thi</w:t>
      </w:r>
    </w:p>
    <w:p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a) Thí sinh vào đường link của cuộc thi để trả lời các câu hỏi </w:t>
      </w:r>
      <w:r w:rsidR="00340FB3">
        <w:rPr>
          <w:rFonts w:ascii="Times New Roman" w:hAnsi="Times New Roman" w:cs="Times New Roman"/>
          <w:sz w:val="28"/>
          <w:szCs w:val="28"/>
          <w:lang w:val="nl-NL"/>
        </w:rPr>
        <w:t>thi</w:t>
      </w:r>
      <w:r w:rsidRPr="00D2543B">
        <w:rPr>
          <w:rFonts w:ascii="Times New Roman" w:hAnsi="Times New Roman" w:cs="Times New Roman"/>
          <w:sz w:val="28"/>
          <w:szCs w:val="28"/>
          <w:lang w:val="nl-NL"/>
        </w:rPr>
        <w:t xml:space="preserve"> (mỗi cuộc thi có đường link riêng).</w:t>
      </w:r>
    </w:p>
    <w:p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b) Đối với mỗi cuộc thi, thí sinh trả lời 20 câu hỏi dưới hình thức trắc nghiệm chọn đáp án đúng a,b,c,d. Nếu thí sinh chọn đáp án đúng, với mỗi đáp án đúng sẽ được 01 điểm; nếu thí sinh chọn đáp án sai sẽ không có điểm. Tổng số điểm tối đa thí sinh đạt được ở mỗi cuộc thi là 20 điểm.</w:t>
      </w:r>
    </w:p>
    <w:p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c) Sau khi thí sinh hoàn thành xong 20 câu hỏi, bấm vào nút “Hoàn thành”, phần mềm cuộc thi sẽ hiện lên tổng số điểm mà thí sinh đạt được.</w:t>
      </w:r>
    </w:p>
    <w:p w:rsidR="00FF0D51" w:rsidRPr="00D2543B" w:rsidRDefault="00FF0D51" w:rsidP="00D2543B">
      <w:pPr>
        <w:spacing w:before="120" w:after="0" w:line="240" w:lineRule="auto"/>
        <w:ind w:firstLine="720"/>
        <w:jc w:val="both"/>
        <w:rPr>
          <w:rFonts w:ascii="Times New Roman" w:hAnsi="Times New Roman" w:cs="Times New Roman"/>
          <w:color w:val="FF0000"/>
          <w:sz w:val="28"/>
          <w:szCs w:val="28"/>
          <w:lang w:val="nl-NL"/>
        </w:rPr>
      </w:pPr>
      <w:r w:rsidRPr="00D2543B">
        <w:rPr>
          <w:rFonts w:ascii="Times New Roman" w:hAnsi="Times New Roman" w:cs="Times New Roman"/>
          <w:sz w:val="28"/>
          <w:szCs w:val="28"/>
        </w:rPr>
        <w:t xml:space="preserve">đ) </w:t>
      </w:r>
      <w:r w:rsidRPr="00D2543B">
        <w:rPr>
          <w:rFonts w:ascii="Times New Roman" w:hAnsi="Times New Roman" w:cs="Times New Roman"/>
          <w:color w:val="0D0D0D" w:themeColor="text1" w:themeTint="F2"/>
          <w:sz w:val="28"/>
          <w:szCs w:val="28"/>
          <w:lang w:val="nl-NL"/>
        </w:rPr>
        <w:t xml:space="preserve">Thời gian thí sinh tham gia mỗi cuộc thi: 01 tuần, </w:t>
      </w:r>
      <w:proofErr w:type="gramStart"/>
      <w:r w:rsidRPr="00D2543B">
        <w:rPr>
          <w:rFonts w:ascii="Times New Roman" w:hAnsi="Times New Roman" w:cs="Times New Roman"/>
          <w:color w:val="0D0D0D" w:themeColor="text1" w:themeTint="F2"/>
          <w:sz w:val="28"/>
          <w:szCs w:val="28"/>
          <w:lang w:val="nl-NL"/>
        </w:rPr>
        <w:t>theo</w:t>
      </w:r>
      <w:proofErr w:type="gramEnd"/>
      <w:r w:rsidRPr="00D2543B">
        <w:rPr>
          <w:rFonts w:ascii="Times New Roman" w:hAnsi="Times New Roman" w:cs="Times New Roman"/>
          <w:color w:val="0D0D0D" w:themeColor="text1" w:themeTint="F2"/>
          <w:sz w:val="28"/>
          <w:szCs w:val="28"/>
          <w:lang w:val="nl-NL"/>
        </w:rPr>
        <w:t xml:space="preserve"> Công văn phát động cuộc thi của Sở Tư pháp.</w:t>
      </w:r>
    </w:p>
    <w:p w:rsidR="00FF0D51" w:rsidRPr="00D2543B"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4. Xếp hạng và cơ cấu giải thưởng</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xml:space="preserve">a) Xếp hạng </w:t>
      </w:r>
    </w:p>
    <w:p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 Việc xếp </w:t>
      </w:r>
      <w:r w:rsidR="00340FB3">
        <w:rPr>
          <w:rFonts w:ascii="Times New Roman" w:hAnsi="Times New Roman" w:cs="Times New Roman"/>
          <w:sz w:val="28"/>
          <w:szCs w:val="28"/>
          <w:lang w:val="nl-NL"/>
        </w:rPr>
        <w:t xml:space="preserve">hạng </w:t>
      </w:r>
      <w:r w:rsidRPr="00D2543B">
        <w:rPr>
          <w:rFonts w:ascii="Times New Roman" w:hAnsi="Times New Roman" w:cs="Times New Roman"/>
          <w:sz w:val="28"/>
          <w:szCs w:val="28"/>
          <w:lang w:val="nl-NL"/>
        </w:rPr>
        <w:t>và trao giải thưởng cho thí sinh sẽ tính theo số điểm từ cao xuống thấp, thí sinh nào đạt số điểm cao hơn sẽ nhận giải thưởng cao hơn. Nếu có thí sinh bằng điểm, thí sinh nào làm bài thi trước sẽ được xếp giải cao hơn.</w:t>
      </w:r>
    </w:p>
    <w:p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 Phần mềm cuộc thi sẽ thể hiện rõ các thông tin sau để làm căn cứ xếp và trao giải: Họ và tên, năm sinh, </w:t>
      </w:r>
      <w:r w:rsidR="00340FB3">
        <w:rPr>
          <w:rFonts w:ascii="Times New Roman" w:hAnsi="Times New Roman" w:cs="Times New Roman"/>
          <w:sz w:val="28"/>
          <w:szCs w:val="28"/>
          <w:lang w:val="nl-NL"/>
        </w:rPr>
        <w:t xml:space="preserve">giới tính, </w:t>
      </w:r>
      <w:r w:rsidRPr="00D2543B">
        <w:rPr>
          <w:rFonts w:ascii="Times New Roman" w:hAnsi="Times New Roman" w:cs="Times New Roman"/>
          <w:sz w:val="28"/>
          <w:szCs w:val="28"/>
          <w:lang w:val="nl-NL"/>
        </w:rPr>
        <w:t>địa chỉ và thời gian thi.</w:t>
      </w:r>
    </w:p>
    <w:p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 Sau khi thí sinh hoàn thành xong 20 câu hỏi, bấm vào nút “Hoàn thành”, phần mềm cuộc thi sẽ hiện lên thời gian thí sinh làm xong bài thi của mình (ví dụ: Thí sinh sau khi hoàn thành xong bài thi của mình, bấm vào nút “Hoàn thành” lúc 09 </w:t>
      </w:r>
      <w:r w:rsidRPr="00D2543B">
        <w:rPr>
          <w:rFonts w:ascii="Times New Roman" w:hAnsi="Times New Roman" w:cs="Times New Roman"/>
          <w:sz w:val="28"/>
          <w:szCs w:val="28"/>
          <w:lang w:val="nl-NL"/>
        </w:rPr>
        <w:lastRenderedPageBreak/>
        <w:t xml:space="preserve">giờ 09 phút ngày 09/9/2024 thì phần mềm sẽ hiện lên thời gian hoàn thành bài thi của thí sinh là 09 giờ 09 phút ngày 09/9/2024). </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b)</w:t>
      </w:r>
      <w:r w:rsidRPr="00D2543B">
        <w:rPr>
          <w:rFonts w:ascii="Times New Roman" w:hAnsi="Times New Roman" w:cs="Times New Roman"/>
          <w:sz w:val="28"/>
          <w:szCs w:val="28"/>
          <w:lang w:val="nl-NL"/>
        </w:rPr>
        <w:t xml:space="preserve"> Thí sinh đạt giải được nhận Giấy chứng nhận và tiền thưởng. </w:t>
      </w:r>
      <w:r w:rsidRPr="00D2543B">
        <w:rPr>
          <w:rFonts w:ascii="Times New Roman" w:hAnsi="Times New Roman" w:cs="Times New Roman"/>
          <w:sz w:val="28"/>
          <w:szCs w:val="28"/>
        </w:rPr>
        <w:t>Đối với mỗi cuộc thi, cơ cấu giải thưởng như sau:</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- 01 giải nhất: 1.000.000 đ/ giải.</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- 02 giải nhì: 800.000 đ/ giải.</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- 03 giải ba: 500.000 đ/ giải.</w:t>
      </w:r>
    </w:p>
    <w:p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- 10 giải khuyến khích: 300.000 đ/ giải.</w:t>
      </w:r>
    </w:p>
    <w:p w:rsidR="00FF0D51"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 xml:space="preserve">5. </w:t>
      </w:r>
      <w:r w:rsidR="00340FB3">
        <w:rPr>
          <w:rFonts w:ascii="Times New Roman" w:hAnsi="Times New Roman" w:cs="Times New Roman"/>
          <w:b/>
          <w:sz w:val="28"/>
          <w:szCs w:val="28"/>
        </w:rPr>
        <w:t>T</w:t>
      </w:r>
      <w:r w:rsidRPr="00D2543B">
        <w:rPr>
          <w:rFonts w:ascii="Times New Roman" w:hAnsi="Times New Roman" w:cs="Times New Roman"/>
          <w:b/>
          <w:sz w:val="28"/>
          <w:szCs w:val="28"/>
        </w:rPr>
        <w:t>hành lập Ban Tổ chức và Ban Thư ký các cuộc thi</w:t>
      </w:r>
    </w:p>
    <w:p w:rsidR="00340FB3" w:rsidRPr="00340FB3" w:rsidRDefault="00340FB3" w:rsidP="00D254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Đề nghị Sở Nông nghiệp và Phát triển nông thôn cử 01 Lãnh đạo Sở tham gia Ban Tổ chức và 01 Lãnh đạo Phòng tham gia Ban Thư ký các </w:t>
      </w:r>
      <w:bookmarkStart w:id="0" w:name="_GoBack"/>
      <w:bookmarkEnd w:id="0"/>
      <w:r>
        <w:rPr>
          <w:rFonts w:ascii="Times New Roman" w:hAnsi="Times New Roman" w:cs="Times New Roman"/>
          <w:sz w:val="28"/>
          <w:szCs w:val="28"/>
        </w:rPr>
        <w:t>cuộc thi.</w:t>
      </w:r>
    </w:p>
    <w:p w:rsidR="00D2543B" w:rsidRDefault="00D2543B" w:rsidP="00D2543B">
      <w:pPr>
        <w:spacing w:before="120" w:after="0" w:line="240" w:lineRule="auto"/>
        <w:ind w:firstLine="720"/>
        <w:jc w:val="both"/>
      </w:pPr>
      <w:r w:rsidRPr="003034A7">
        <w:rPr>
          <w:rFonts w:ascii="Times New Roman" w:hAnsi="Times New Roman" w:cs="Times New Roman"/>
          <w:b/>
          <w:sz w:val="28"/>
          <w:szCs w:val="28"/>
        </w:rPr>
        <w:t>6. Kinh phí thực hiệ</w:t>
      </w:r>
      <w:r>
        <w:rPr>
          <w:rFonts w:ascii="Times New Roman" w:hAnsi="Times New Roman" w:cs="Times New Roman"/>
          <w:b/>
          <w:sz w:val="28"/>
          <w:szCs w:val="28"/>
        </w:rPr>
        <w:t xml:space="preserve">n: </w:t>
      </w:r>
      <w:r>
        <w:rPr>
          <w:rFonts w:ascii="Times New Roman" w:hAnsi="Times New Roman" w:cs="Times New Roman"/>
          <w:sz w:val="28"/>
          <w:szCs w:val="28"/>
        </w:rPr>
        <w:t>Nguồn kinh phí x</w:t>
      </w:r>
      <w:r w:rsidRPr="00D2543B">
        <w:rPr>
          <w:rFonts w:ascii="Times New Roman" w:hAnsi="Times New Roman" w:cs="Times New Roman"/>
          <w:sz w:val="28"/>
          <w:szCs w:val="28"/>
        </w:rPr>
        <w:t xml:space="preserve">ây dựng </w:t>
      </w:r>
      <w:r>
        <w:rPr>
          <w:rFonts w:ascii="Times New Roman" w:hAnsi="Times New Roman" w:cs="Times New Roman"/>
          <w:sz w:val="28"/>
          <w:szCs w:val="28"/>
        </w:rPr>
        <w:t>nông thôn mới</w:t>
      </w:r>
      <w:r w:rsidRPr="00D2543B">
        <w:rPr>
          <w:rFonts w:ascii="Times New Roman" w:hAnsi="Times New Roman" w:cs="Times New Roman"/>
          <w:sz w:val="28"/>
          <w:szCs w:val="28"/>
        </w:rPr>
        <w:t xml:space="preserve"> năm 2024 do Sở </w:t>
      </w:r>
      <w:r>
        <w:rPr>
          <w:rFonts w:ascii="Times New Roman" w:hAnsi="Times New Roman" w:cs="Times New Roman"/>
          <w:sz w:val="28"/>
          <w:szCs w:val="28"/>
        </w:rPr>
        <w:t xml:space="preserve">Nông nghiệp và Phát triển nông thôn </w:t>
      </w:r>
      <w:r w:rsidRPr="00D2543B">
        <w:rPr>
          <w:rFonts w:ascii="Times New Roman" w:hAnsi="Times New Roman" w:cs="Times New Roman"/>
          <w:sz w:val="28"/>
          <w:szCs w:val="28"/>
        </w:rPr>
        <w:t>hỗ trợ cho Sở Tư pháp</w:t>
      </w:r>
      <w:r>
        <w:rPr>
          <w:rFonts w:ascii="Times New Roman" w:hAnsi="Times New Roman" w:cs="Times New Roman"/>
          <w:sz w:val="28"/>
          <w:szCs w:val="28"/>
        </w:rPr>
        <w:t>./.</w:t>
      </w:r>
    </w:p>
    <w:p w:rsidR="00D2543B" w:rsidRPr="00D2543B" w:rsidRDefault="00D2543B" w:rsidP="00D2543B">
      <w:pPr>
        <w:spacing w:before="120" w:after="0" w:line="240" w:lineRule="auto"/>
        <w:ind w:firstLine="720"/>
        <w:jc w:val="both"/>
        <w:rPr>
          <w:rFonts w:ascii="Times New Roman" w:hAnsi="Times New Roman" w:cs="Times New Roman"/>
          <w:b/>
          <w:sz w:val="28"/>
          <w:szCs w:val="28"/>
        </w:rPr>
      </w:pPr>
    </w:p>
    <w:p w:rsidR="006D6DF5" w:rsidRDefault="006D6DF5"/>
    <w:sectPr w:rsidR="006D6DF5" w:rsidSect="00D2543B">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50" w:rsidRDefault="00027650" w:rsidP="003034A7">
      <w:pPr>
        <w:spacing w:after="0" w:line="240" w:lineRule="auto"/>
      </w:pPr>
      <w:r>
        <w:separator/>
      </w:r>
    </w:p>
  </w:endnote>
  <w:endnote w:type="continuationSeparator" w:id="0">
    <w:p w:rsidR="00027650" w:rsidRDefault="00027650" w:rsidP="0030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50" w:rsidRDefault="00027650" w:rsidP="003034A7">
      <w:pPr>
        <w:spacing w:after="0" w:line="240" w:lineRule="auto"/>
      </w:pPr>
      <w:r>
        <w:separator/>
      </w:r>
    </w:p>
  </w:footnote>
  <w:footnote w:type="continuationSeparator" w:id="0">
    <w:p w:rsidR="00027650" w:rsidRDefault="00027650" w:rsidP="00303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0409"/>
      <w:docPartObj>
        <w:docPartGallery w:val="Page Numbers (Top of Page)"/>
        <w:docPartUnique/>
      </w:docPartObj>
    </w:sdtPr>
    <w:sdtEndPr>
      <w:rPr>
        <w:noProof/>
      </w:rPr>
    </w:sdtEndPr>
    <w:sdtContent>
      <w:p w:rsidR="003034A7" w:rsidRDefault="003034A7">
        <w:pPr>
          <w:pStyle w:val="Header"/>
          <w:jc w:val="center"/>
        </w:pPr>
        <w:r>
          <w:fldChar w:fldCharType="begin"/>
        </w:r>
        <w:r>
          <w:instrText xml:space="preserve"> PAGE   \* MERGEFORMAT </w:instrText>
        </w:r>
        <w:r>
          <w:fldChar w:fldCharType="separate"/>
        </w:r>
        <w:r w:rsidR="00340FB3">
          <w:rPr>
            <w:noProof/>
          </w:rPr>
          <w:t>2</w:t>
        </w:r>
        <w:r>
          <w:rPr>
            <w:noProof/>
          </w:rPr>
          <w:fldChar w:fldCharType="end"/>
        </w:r>
      </w:p>
    </w:sdtContent>
  </w:sdt>
  <w:p w:rsidR="003034A7" w:rsidRDefault="00303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51"/>
    <w:rsid w:val="00027650"/>
    <w:rsid w:val="003034A7"/>
    <w:rsid w:val="00340FB3"/>
    <w:rsid w:val="006D6DF5"/>
    <w:rsid w:val="00A40743"/>
    <w:rsid w:val="00D2543B"/>
    <w:rsid w:val="00FF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FA456-544C-48FB-8468-65B7BF06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4A7"/>
  </w:style>
  <w:style w:type="paragraph" w:styleId="Footer">
    <w:name w:val="footer"/>
    <w:basedOn w:val="Normal"/>
    <w:link w:val="FooterChar"/>
    <w:uiPriority w:val="99"/>
    <w:unhideWhenUsed/>
    <w:rsid w:val="0030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2024-04-15T07:03:00Z</dcterms:created>
  <dcterms:modified xsi:type="dcterms:W3CDTF">2024-04-16T02:35:00Z</dcterms:modified>
</cp:coreProperties>
</file>