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84" w:rsidRDefault="004B0B84" w:rsidP="004B0B84">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ĐÁP ÁN CUỘC THI VIẾT TÌM HIỂU PHÁP LUẬT THÁNG 6 NĂM 2022</w:t>
      </w:r>
    </w:p>
    <w:p w:rsidR="004B0B84" w:rsidRPr="004B0B84" w:rsidRDefault="004B0B84" w:rsidP="004B0B84">
      <w:pPr>
        <w:pStyle w:val="NormalWeb"/>
        <w:shd w:val="clear" w:color="auto" w:fill="FFFFFF"/>
        <w:spacing w:before="0" w:beforeAutospacing="0" w:after="0" w:afterAutospacing="0" w:line="234" w:lineRule="atLeast"/>
        <w:jc w:val="center"/>
        <w:rPr>
          <w:bCs/>
          <w:color w:val="000000"/>
          <w:sz w:val="28"/>
          <w:szCs w:val="28"/>
        </w:rPr>
      </w:pPr>
      <w:r>
        <w:rPr>
          <w:b/>
          <w:bCs/>
          <w:color w:val="000000"/>
          <w:sz w:val="28"/>
          <w:szCs w:val="28"/>
        </w:rPr>
        <w:t>(Chủ đề: Tìm hiểu pháp luật về bảo vệ môi trường)</w:t>
      </w:r>
    </w:p>
    <w:p w:rsidR="004B0B84" w:rsidRDefault="004B0B84" w:rsidP="004B0B84">
      <w:pPr>
        <w:pStyle w:val="NormalWeb"/>
        <w:shd w:val="clear" w:color="auto" w:fill="FFFFFF"/>
        <w:spacing w:before="120" w:beforeAutospacing="0" w:after="0" w:afterAutospacing="0" w:line="234" w:lineRule="atLeast"/>
        <w:jc w:val="center"/>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2251494</wp:posOffset>
                </wp:positionH>
                <wp:positionV relativeFrom="paragraph">
                  <wp:posOffset>69718</wp:posOffset>
                </wp:positionV>
                <wp:extent cx="1647190" cy="1"/>
                <wp:effectExtent l="0" t="0" r="10160" b="19050"/>
                <wp:wrapNone/>
                <wp:docPr id="1" name="Straight Connector 1"/>
                <wp:cNvGraphicFramePr/>
                <a:graphic xmlns:a="http://schemas.openxmlformats.org/drawingml/2006/main">
                  <a:graphicData uri="http://schemas.microsoft.com/office/word/2010/wordprocessingShape">
                    <wps:wsp>
                      <wps:cNvCnPr/>
                      <wps:spPr>
                        <a:xfrm flipV="1">
                          <a:off x="0" y="0"/>
                          <a:ext cx="164719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3pt,5.5pt" to="3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" strokecolor="black [3040]"/>
            </w:pict>
          </mc:Fallback>
        </mc:AlternateConten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b/>
          <w:bCs/>
          <w:color w:val="000000"/>
          <w:sz w:val="28"/>
          <w:szCs w:val="28"/>
          <w:u w:val="single"/>
        </w:rPr>
        <w:t>Câu 1</w:t>
      </w:r>
      <w:r w:rsidRPr="004A4A7E">
        <w:rPr>
          <w:b/>
          <w:bCs/>
          <w:color w:val="000000"/>
          <w:sz w:val="28"/>
          <w:szCs w:val="28"/>
        </w:rPr>
        <w:t xml:space="preserve"> </w:t>
      </w:r>
      <w:r w:rsidRPr="004A4A7E">
        <w:rPr>
          <w:bCs/>
          <w:i/>
          <w:color w:val="000000"/>
          <w:sz w:val="28"/>
          <w:szCs w:val="28"/>
        </w:rPr>
        <w:t>(Chọn đáp án đúng nhất).</w:t>
      </w:r>
      <w:r w:rsidRPr="004A4A7E">
        <w:rPr>
          <w:color w:val="000000"/>
          <w:sz w:val="28"/>
          <w:szCs w:val="28"/>
          <w:lang w:val="vi-VN"/>
        </w:rPr>
        <w:t xml:space="preserve"> Bảo vệ môi trường là quyền, nghĩa vụ và trách nhiệm của cơ quan</w:t>
      </w:r>
      <w:r w:rsidRPr="004A4A7E">
        <w:rPr>
          <w:color w:val="000000"/>
          <w:sz w:val="28"/>
          <w:szCs w:val="28"/>
        </w:rPr>
        <w:t xml:space="preserve"> Tài nguyên và Môi trường.</w: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4A4A7E">
        <w:rPr>
          <w:color w:val="000000"/>
          <w:sz w:val="28"/>
          <w:szCs w:val="28"/>
        </w:rPr>
        <w:t>a</w:t>
      </w:r>
      <w:proofErr w:type="gramEnd"/>
      <w:r w:rsidRPr="004A4A7E">
        <w:rPr>
          <w:color w:val="000000"/>
          <w:sz w:val="28"/>
          <w:szCs w:val="28"/>
        </w:rPr>
        <w:t>. Đúng.</w: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b. Sai.</w:t>
      </w:r>
    </w:p>
    <w:p w:rsidR="00EA015E" w:rsidRPr="000671A8" w:rsidRDefault="00EA015E" w:rsidP="004A4A7E">
      <w:pPr>
        <w:pStyle w:val="NormalWeb"/>
        <w:shd w:val="clear" w:color="auto" w:fill="FFFFFF"/>
        <w:spacing w:before="120" w:beforeAutospacing="0" w:after="0" w:afterAutospacing="0" w:line="234" w:lineRule="atLeast"/>
        <w:ind w:firstLine="720"/>
        <w:jc w:val="both"/>
        <w:rPr>
          <w:b/>
          <w:color w:val="000000"/>
          <w:sz w:val="28"/>
          <w:szCs w:val="28"/>
        </w:rPr>
      </w:pPr>
      <w:r w:rsidRPr="000671A8">
        <w:rPr>
          <w:b/>
          <w:color w:val="000000"/>
          <w:sz w:val="28"/>
          <w:szCs w:val="28"/>
        </w:rPr>
        <w:t>Đáp án:</w: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 Câu b.</w:t>
      </w:r>
    </w:p>
    <w:p w:rsidR="00EA015E" w:rsidRPr="000671A8"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 xml:space="preserve">- Khoản 1 </w:t>
      </w:r>
      <w:r w:rsidRPr="000671A8">
        <w:rPr>
          <w:bCs/>
          <w:color w:val="000000"/>
          <w:sz w:val="28"/>
          <w:szCs w:val="28"/>
          <w:lang w:val="vi-VN"/>
        </w:rPr>
        <w:t>Điều 4</w:t>
      </w:r>
      <w:r w:rsidRPr="000671A8">
        <w:rPr>
          <w:bCs/>
          <w:color w:val="000000"/>
          <w:sz w:val="28"/>
          <w:szCs w:val="28"/>
        </w:rPr>
        <w:t xml:space="preserve"> Luật Bảo vệ môi trường năm 2020 “</w:t>
      </w:r>
      <w:r w:rsidRPr="000671A8">
        <w:rPr>
          <w:bCs/>
          <w:color w:val="000000"/>
          <w:sz w:val="28"/>
          <w:szCs w:val="28"/>
          <w:lang w:val="vi-VN"/>
        </w:rPr>
        <w:t>Nguyên tắc bảo vệ môi trường</w:t>
      </w:r>
      <w:r w:rsidRPr="000671A8">
        <w:rPr>
          <w:bCs/>
          <w:color w:val="000000"/>
          <w:sz w:val="28"/>
          <w:szCs w:val="28"/>
        </w:rPr>
        <w:t>”.</w: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4A4A7E">
        <w:rPr>
          <w:color w:val="000000"/>
          <w:sz w:val="28"/>
          <w:szCs w:val="28"/>
        </w:rPr>
        <w:t>- “</w:t>
      </w:r>
      <w:r w:rsidRPr="004A4A7E">
        <w:rPr>
          <w:color w:val="000000"/>
          <w:sz w:val="28"/>
          <w:szCs w:val="28"/>
          <w:lang w:val="vi-VN"/>
        </w:rPr>
        <w:t>Bảo vệ môi trường là quyền, nghĩa vụ và trách nhiệm của mọi cơ quan, tổ chức, cộng đồng dân cư, hộ gia đình và cá nhân</w:t>
      </w:r>
      <w:r w:rsidRPr="004A4A7E">
        <w:rPr>
          <w:color w:val="000000"/>
          <w:sz w:val="28"/>
          <w:szCs w:val="28"/>
        </w:rPr>
        <w:t>”.</w:t>
      </w:r>
      <w:proofErr w:type="gramEnd"/>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bookmarkStart w:id="0" w:name="dieu_60"/>
      <w:r w:rsidRPr="000671A8">
        <w:rPr>
          <w:b/>
          <w:bCs/>
          <w:color w:val="000000"/>
          <w:sz w:val="28"/>
          <w:szCs w:val="28"/>
          <w:u w:val="single"/>
        </w:rPr>
        <w:t>Câu 2</w:t>
      </w:r>
      <w:r w:rsidRPr="004A4A7E">
        <w:rPr>
          <w:b/>
          <w:bCs/>
          <w:color w:val="000000"/>
          <w:sz w:val="28"/>
          <w:szCs w:val="28"/>
        </w:rPr>
        <w:t xml:space="preserve"> </w:t>
      </w:r>
      <w:r w:rsidRPr="000671A8">
        <w:rPr>
          <w:bCs/>
          <w:i/>
          <w:color w:val="000000"/>
          <w:sz w:val="28"/>
          <w:szCs w:val="28"/>
        </w:rPr>
        <w:t xml:space="preserve">(Chọn đáp </w:t>
      </w:r>
      <w:proofErr w:type="gramStart"/>
      <w:r w:rsidRPr="000671A8">
        <w:rPr>
          <w:bCs/>
          <w:i/>
          <w:color w:val="000000"/>
          <w:sz w:val="28"/>
          <w:szCs w:val="28"/>
        </w:rPr>
        <w:t>án</w:t>
      </w:r>
      <w:proofErr w:type="gramEnd"/>
      <w:r w:rsidRPr="000671A8">
        <w:rPr>
          <w:bCs/>
          <w:i/>
          <w:color w:val="000000"/>
          <w:sz w:val="28"/>
          <w:szCs w:val="28"/>
        </w:rPr>
        <w:t xml:space="preserve"> đúng nhất).</w:t>
      </w:r>
      <w:r w:rsidRPr="004A4A7E">
        <w:rPr>
          <w:b/>
          <w:bCs/>
          <w:color w:val="000000"/>
          <w:sz w:val="28"/>
          <w:szCs w:val="28"/>
        </w:rPr>
        <w:t xml:space="preserve"> </w:t>
      </w:r>
      <w:bookmarkEnd w:id="0"/>
      <w:r w:rsidRPr="004A4A7E">
        <w:rPr>
          <w:color w:val="000000"/>
          <w:sz w:val="28"/>
          <w:szCs w:val="28"/>
          <w:lang w:val="vi-VN"/>
        </w:rPr>
        <w:t>Tổ chức, cá nhân vi phạm pháp luật về bảo vệ môi trường, gây ô nhiễm, suy thoái, sự cố môi trường, gây thiệt hại cho Nhà nước, tổ chức và cá nhân phải có trách nhiệm</w:t>
      </w:r>
      <w:r w:rsidRPr="004A4A7E">
        <w:rPr>
          <w:color w:val="000000"/>
          <w:sz w:val="28"/>
          <w:szCs w:val="28"/>
        </w:rPr>
        <w:t>:</w: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a. K</w:t>
      </w:r>
      <w:r w:rsidRPr="004A4A7E">
        <w:rPr>
          <w:color w:val="000000"/>
          <w:sz w:val="28"/>
          <w:szCs w:val="28"/>
          <w:lang w:val="vi-VN"/>
        </w:rPr>
        <w:t>hắc phục ô nhiễm, phục hồi môi trường, bồi thường thiệt hại</w:t>
      </w:r>
      <w:r w:rsidRPr="004A4A7E">
        <w:rPr>
          <w:color w:val="000000"/>
          <w:sz w:val="28"/>
          <w:szCs w:val="28"/>
        </w:rPr>
        <w:t>.</w: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b. B</w:t>
      </w:r>
      <w:r w:rsidRPr="004A4A7E">
        <w:rPr>
          <w:color w:val="000000"/>
          <w:sz w:val="28"/>
          <w:szCs w:val="28"/>
          <w:lang w:val="vi-VN"/>
        </w:rPr>
        <w:t xml:space="preserve">ị xử lý </w:t>
      </w:r>
      <w:proofErr w:type="gramStart"/>
      <w:r w:rsidRPr="004A4A7E">
        <w:rPr>
          <w:color w:val="000000"/>
          <w:sz w:val="28"/>
          <w:szCs w:val="28"/>
          <w:lang w:val="vi-VN"/>
        </w:rPr>
        <w:t>theo</w:t>
      </w:r>
      <w:proofErr w:type="gramEnd"/>
      <w:r w:rsidRPr="004A4A7E">
        <w:rPr>
          <w:color w:val="000000"/>
          <w:sz w:val="28"/>
          <w:szCs w:val="28"/>
          <w:lang w:val="vi-VN"/>
        </w:rPr>
        <w:t xml:space="preserve"> quy định của pháp luật.</w: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4A4A7E">
        <w:rPr>
          <w:color w:val="000000"/>
          <w:sz w:val="28"/>
          <w:szCs w:val="28"/>
        </w:rPr>
        <w:t>c</w:t>
      </w:r>
      <w:proofErr w:type="gramEnd"/>
      <w:r w:rsidRPr="004A4A7E">
        <w:rPr>
          <w:color w:val="000000"/>
          <w:sz w:val="28"/>
          <w:szCs w:val="28"/>
        </w:rPr>
        <w:t>. a và b đúng.</w: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4A4A7E">
        <w:rPr>
          <w:color w:val="000000"/>
          <w:sz w:val="28"/>
          <w:szCs w:val="28"/>
        </w:rPr>
        <w:t>d</w:t>
      </w:r>
      <w:proofErr w:type="gramEnd"/>
      <w:r w:rsidRPr="004A4A7E">
        <w:rPr>
          <w:color w:val="000000"/>
          <w:sz w:val="28"/>
          <w:szCs w:val="28"/>
        </w:rPr>
        <w:t>. a và b sai.</w:t>
      </w:r>
    </w:p>
    <w:p w:rsidR="00EA015E" w:rsidRPr="002B7466" w:rsidRDefault="00EA015E" w:rsidP="004A4A7E">
      <w:pPr>
        <w:pStyle w:val="NormalWeb"/>
        <w:shd w:val="clear" w:color="auto" w:fill="FFFFFF"/>
        <w:spacing w:before="120" w:beforeAutospacing="0" w:after="0" w:afterAutospacing="0" w:line="234" w:lineRule="atLeast"/>
        <w:ind w:firstLine="720"/>
        <w:jc w:val="both"/>
        <w:rPr>
          <w:b/>
          <w:color w:val="000000"/>
          <w:sz w:val="28"/>
          <w:szCs w:val="28"/>
        </w:rPr>
      </w:pPr>
      <w:r w:rsidRPr="002B7466">
        <w:rPr>
          <w:b/>
          <w:color w:val="000000"/>
          <w:sz w:val="28"/>
          <w:szCs w:val="28"/>
        </w:rPr>
        <w:t>Đáp án:</w: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 Câu c.</w:t>
      </w:r>
    </w:p>
    <w:p w:rsidR="00EA015E" w:rsidRPr="007472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r w:rsidRPr="0074727E">
        <w:rPr>
          <w:bCs/>
          <w:color w:val="000000"/>
          <w:sz w:val="28"/>
          <w:szCs w:val="28"/>
        </w:rPr>
        <w:t xml:space="preserve">- Khoản 1 </w:t>
      </w:r>
      <w:r w:rsidRPr="0074727E">
        <w:rPr>
          <w:bCs/>
          <w:color w:val="000000"/>
          <w:sz w:val="28"/>
          <w:szCs w:val="28"/>
          <w:lang w:val="vi-VN"/>
        </w:rPr>
        <w:t>Điều 161</w:t>
      </w:r>
      <w:r w:rsidRPr="0074727E">
        <w:rPr>
          <w:bCs/>
          <w:color w:val="000000"/>
          <w:sz w:val="28"/>
          <w:szCs w:val="28"/>
        </w:rPr>
        <w:t xml:space="preserve"> Luật Bảo vệ môi trường năm 2020 “</w:t>
      </w:r>
      <w:r w:rsidRPr="0074727E">
        <w:rPr>
          <w:bCs/>
          <w:color w:val="000000"/>
          <w:sz w:val="28"/>
          <w:szCs w:val="28"/>
          <w:lang w:val="vi-VN"/>
        </w:rPr>
        <w:t>Xử lý vi phạm</w:t>
      </w:r>
      <w:r w:rsidRPr="0074727E">
        <w:rPr>
          <w:bCs/>
          <w:color w:val="000000"/>
          <w:sz w:val="28"/>
          <w:szCs w:val="28"/>
        </w:rPr>
        <w:t>”.</w:t>
      </w: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 “</w:t>
      </w:r>
      <w:r w:rsidRPr="004A4A7E">
        <w:rPr>
          <w:color w:val="000000"/>
          <w:sz w:val="28"/>
          <w:szCs w:val="28"/>
          <w:lang w:val="vi-VN"/>
        </w:rPr>
        <w:t>Tổ chức, cá nhân vi phạm pháp luật về bảo vệ môi trường, gây ô nhiễm, suy thoái, sự cố môi trường, gây thiệt hại cho Nhà nước, tổ chức và cá nhân phải có trách nhiệm khắc phục ô nhiễm, phục hồi môi trường, bồi thường thiệt hại và bị xử lý theo quy định của Luật này và quy định khác của pháp luật có liên quan</w:t>
      </w:r>
      <w:r w:rsidRPr="004A4A7E">
        <w:rPr>
          <w:color w:val="000000"/>
          <w:sz w:val="28"/>
          <w:szCs w:val="28"/>
        </w:rPr>
        <w:t>”</w:t>
      </w:r>
      <w:r w:rsidRPr="004A4A7E">
        <w:rPr>
          <w:color w:val="000000"/>
          <w:sz w:val="28"/>
          <w:szCs w:val="28"/>
          <w:lang w:val="vi-VN"/>
        </w:rPr>
        <w:t>.</w:t>
      </w:r>
    </w:p>
    <w:p w:rsidR="00D90BE7" w:rsidRPr="004A4A7E" w:rsidRDefault="00D90BE7" w:rsidP="004A4A7E">
      <w:pPr>
        <w:pStyle w:val="NormalWeb"/>
        <w:shd w:val="clear" w:color="auto" w:fill="FFFFFF"/>
        <w:spacing w:before="120" w:beforeAutospacing="0" w:after="0" w:afterAutospacing="0" w:line="234" w:lineRule="atLeast"/>
        <w:ind w:firstLine="720"/>
        <w:jc w:val="both"/>
        <w:rPr>
          <w:color w:val="000000"/>
          <w:sz w:val="28"/>
          <w:szCs w:val="28"/>
        </w:rPr>
      </w:pPr>
      <w:r w:rsidRPr="0074727E">
        <w:rPr>
          <w:b/>
          <w:bCs/>
          <w:color w:val="000000"/>
          <w:sz w:val="28"/>
          <w:szCs w:val="28"/>
          <w:u w:val="single"/>
        </w:rPr>
        <w:t xml:space="preserve">Câu </w:t>
      </w:r>
      <w:r w:rsidR="002B7466">
        <w:rPr>
          <w:b/>
          <w:bCs/>
          <w:color w:val="000000"/>
          <w:sz w:val="28"/>
          <w:szCs w:val="28"/>
          <w:u w:val="single"/>
        </w:rPr>
        <w:t>3</w:t>
      </w:r>
      <w:r w:rsidRPr="004A4A7E">
        <w:rPr>
          <w:b/>
          <w:bCs/>
          <w:color w:val="000000"/>
          <w:sz w:val="28"/>
          <w:szCs w:val="28"/>
        </w:rPr>
        <w:t xml:space="preserve"> </w:t>
      </w:r>
      <w:r w:rsidRPr="0074727E">
        <w:rPr>
          <w:bCs/>
          <w:i/>
          <w:color w:val="000000"/>
          <w:sz w:val="28"/>
          <w:szCs w:val="28"/>
        </w:rPr>
        <w:t xml:space="preserve">(Chọn đáp </w:t>
      </w:r>
      <w:proofErr w:type="gramStart"/>
      <w:r w:rsidRPr="0074727E">
        <w:rPr>
          <w:bCs/>
          <w:i/>
          <w:color w:val="000000"/>
          <w:sz w:val="28"/>
          <w:szCs w:val="28"/>
        </w:rPr>
        <w:t>án</w:t>
      </w:r>
      <w:proofErr w:type="gramEnd"/>
      <w:r w:rsidRPr="0074727E">
        <w:rPr>
          <w:bCs/>
          <w:i/>
          <w:color w:val="000000"/>
          <w:sz w:val="28"/>
          <w:szCs w:val="28"/>
        </w:rPr>
        <w:t xml:space="preserve"> đúng nhất).</w:t>
      </w:r>
      <w:r w:rsidRPr="004A4A7E">
        <w:rPr>
          <w:b/>
          <w:bCs/>
          <w:color w:val="000000"/>
          <w:sz w:val="28"/>
          <w:szCs w:val="28"/>
        </w:rPr>
        <w:t xml:space="preserve"> </w:t>
      </w:r>
      <w:r w:rsidRPr="004A4A7E">
        <w:rPr>
          <w:color w:val="000000"/>
          <w:sz w:val="28"/>
          <w:szCs w:val="28"/>
        </w:rPr>
        <w:t xml:space="preserve">Mức phạt tiền tối đa đối với một hành </w:t>
      </w:r>
      <w:proofErr w:type="gramStart"/>
      <w:r w:rsidRPr="004A4A7E">
        <w:rPr>
          <w:color w:val="000000"/>
          <w:sz w:val="28"/>
          <w:szCs w:val="28"/>
        </w:rPr>
        <w:t>vi</w:t>
      </w:r>
      <w:proofErr w:type="gramEnd"/>
      <w:r w:rsidRPr="004A4A7E">
        <w:rPr>
          <w:color w:val="000000"/>
          <w:sz w:val="28"/>
          <w:szCs w:val="28"/>
        </w:rPr>
        <w:t xml:space="preserve"> vi phạm hành chính trong lĩnh vực bảo vệ môi trường là:</w:t>
      </w:r>
    </w:p>
    <w:p w:rsidR="00D90BE7" w:rsidRPr="004A4A7E" w:rsidRDefault="00D90BE7" w:rsidP="004A4A7E">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4A4A7E">
        <w:rPr>
          <w:color w:val="000000"/>
          <w:sz w:val="28"/>
          <w:szCs w:val="28"/>
        </w:rPr>
        <w:t>a. 1.000.000.000 đồng.</w:t>
      </w:r>
      <w:proofErr w:type="gramEnd"/>
    </w:p>
    <w:p w:rsidR="00D90BE7" w:rsidRPr="004A4A7E" w:rsidRDefault="00D90BE7" w:rsidP="004A4A7E">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4A4A7E">
        <w:rPr>
          <w:color w:val="000000"/>
          <w:sz w:val="28"/>
          <w:szCs w:val="28"/>
        </w:rPr>
        <w:t>b. 2.000.000.000 đồng.</w:t>
      </w:r>
      <w:proofErr w:type="gramEnd"/>
    </w:p>
    <w:p w:rsidR="00D90BE7" w:rsidRPr="004A4A7E" w:rsidRDefault="00D90BE7" w:rsidP="004A4A7E">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4A4A7E">
        <w:rPr>
          <w:color w:val="000000"/>
          <w:sz w:val="28"/>
          <w:szCs w:val="28"/>
        </w:rPr>
        <w:t xml:space="preserve">c. </w:t>
      </w:r>
      <w:r w:rsidR="0074727E">
        <w:rPr>
          <w:color w:val="000000"/>
          <w:sz w:val="28"/>
          <w:szCs w:val="28"/>
        </w:rPr>
        <w:t xml:space="preserve">1.000.000.000 đồng </w:t>
      </w:r>
      <w:r w:rsidRPr="004A4A7E">
        <w:rPr>
          <w:color w:val="000000"/>
          <w:sz w:val="28"/>
          <w:szCs w:val="28"/>
        </w:rPr>
        <w:t>đối với cá nhân và 2.000.000.000 đồng đối với tổ chức.</w:t>
      </w:r>
      <w:proofErr w:type="gramEnd"/>
    </w:p>
    <w:p w:rsidR="00D90BE7" w:rsidRPr="004A4A7E" w:rsidRDefault="00D90BE7"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 xml:space="preserve">d. Các đáp </w:t>
      </w:r>
      <w:proofErr w:type="gramStart"/>
      <w:r w:rsidRPr="004A4A7E">
        <w:rPr>
          <w:color w:val="000000"/>
          <w:sz w:val="28"/>
          <w:szCs w:val="28"/>
        </w:rPr>
        <w:t>án</w:t>
      </w:r>
      <w:proofErr w:type="gramEnd"/>
      <w:r w:rsidRPr="004A4A7E">
        <w:rPr>
          <w:color w:val="000000"/>
          <w:sz w:val="28"/>
          <w:szCs w:val="28"/>
        </w:rPr>
        <w:t xml:space="preserve"> trên đều sai.</w:t>
      </w:r>
    </w:p>
    <w:p w:rsidR="00D90BE7" w:rsidRPr="0074727E" w:rsidRDefault="00D90BE7" w:rsidP="004A4A7E">
      <w:pPr>
        <w:pStyle w:val="NormalWeb"/>
        <w:shd w:val="clear" w:color="auto" w:fill="FFFFFF"/>
        <w:spacing w:before="120" w:beforeAutospacing="0" w:after="0" w:afterAutospacing="0" w:line="234" w:lineRule="atLeast"/>
        <w:ind w:firstLine="720"/>
        <w:jc w:val="both"/>
        <w:rPr>
          <w:b/>
          <w:color w:val="000000"/>
          <w:sz w:val="28"/>
          <w:szCs w:val="28"/>
        </w:rPr>
      </w:pPr>
      <w:r w:rsidRPr="0074727E">
        <w:rPr>
          <w:b/>
          <w:color w:val="000000"/>
          <w:sz w:val="28"/>
          <w:szCs w:val="28"/>
        </w:rPr>
        <w:t>Đáp án:</w:t>
      </w:r>
    </w:p>
    <w:p w:rsidR="00D90BE7" w:rsidRPr="004A4A7E" w:rsidRDefault="00D90BE7"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lastRenderedPageBreak/>
        <w:t>- Câu c.</w:t>
      </w:r>
    </w:p>
    <w:p w:rsidR="00D90BE7" w:rsidRPr="004A4A7E" w:rsidRDefault="00D90BE7" w:rsidP="004A4A7E">
      <w:pPr>
        <w:pStyle w:val="NormalWeb"/>
        <w:spacing w:before="120" w:beforeAutospacing="0" w:after="0" w:afterAutospacing="0" w:line="234" w:lineRule="atLeast"/>
        <w:ind w:firstLine="720"/>
        <w:jc w:val="both"/>
        <w:rPr>
          <w:color w:val="000000"/>
          <w:sz w:val="28"/>
          <w:szCs w:val="28"/>
        </w:rPr>
      </w:pPr>
      <w:r w:rsidRPr="004A4A7E">
        <w:rPr>
          <w:bCs/>
          <w:color w:val="000000"/>
          <w:sz w:val="28"/>
          <w:szCs w:val="28"/>
        </w:rPr>
        <w:t>- Điểm b Khoản 1 Điều 4 Nghị định của Chính phủ quy định</w:t>
      </w:r>
      <w:r w:rsidRPr="004A4A7E">
        <w:rPr>
          <w:sz w:val="28"/>
          <w:szCs w:val="28"/>
        </w:rPr>
        <w:t xml:space="preserve"> xử phạt vi phạm hành chính trong lĩnh vực bảo vệ môi trường (văn bản hợp nhất số 05/VBHN-BTNMT ngày 30/6/2021) “</w:t>
      </w:r>
      <w:r w:rsidRPr="004A4A7E">
        <w:rPr>
          <w:bCs/>
          <w:color w:val="000000"/>
          <w:sz w:val="28"/>
          <w:szCs w:val="28"/>
        </w:rPr>
        <w:t>Hình thức, mức xử phạt và biện pháp khắc phục hậu quả đối với hành vi vi phạm hành chính trong lĩnh vực bảo vệ môi trường”.</w:t>
      </w:r>
    </w:p>
    <w:p w:rsidR="00D90BE7" w:rsidRPr="004A4A7E" w:rsidRDefault="00D90BE7"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 xml:space="preserve">- “Phạt tiền tối đa đối với một hành </w:t>
      </w:r>
      <w:proofErr w:type="gramStart"/>
      <w:r w:rsidRPr="004A4A7E">
        <w:rPr>
          <w:color w:val="000000"/>
          <w:sz w:val="28"/>
          <w:szCs w:val="28"/>
        </w:rPr>
        <w:t>vi</w:t>
      </w:r>
      <w:proofErr w:type="gramEnd"/>
      <w:r w:rsidRPr="004A4A7E">
        <w:rPr>
          <w:color w:val="000000"/>
          <w:sz w:val="28"/>
          <w:szCs w:val="28"/>
        </w:rPr>
        <w:t xml:space="preserve"> vi phạm hành chính trong lĩnh vực bảo vệ môi trường là 1.000.000.000 đồng đối với cá nhân và 2.000.000.000 đồng đối với tổ chức”.</w:t>
      </w:r>
    </w:p>
    <w:p w:rsidR="002B7466" w:rsidRDefault="002B7466" w:rsidP="002B7466">
      <w:pPr>
        <w:pStyle w:val="NormalWeb"/>
        <w:shd w:val="clear" w:color="auto" w:fill="FFFFFF"/>
        <w:spacing w:before="120" w:beforeAutospacing="0" w:after="0" w:afterAutospacing="0" w:line="234" w:lineRule="atLeast"/>
        <w:ind w:firstLine="720"/>
        <w:jc w:val="both"/>
        <w:rPr>
          <w:color w:val="000000"/>
          <w:sz w:val="28"/>
          <w:szCs w:val="28"/>
        </w:rPr>
      </w:pPr>
      <w:r w:rsidRPr="00FA1C7A">
        <w:rPr>
          <w:b/>
          <w:bCs/>
          <w:color w:val="0D0D0D" w:themeColor="text1" w:themeTint="F2"/>
          <w:sz w:val="28"/>
          <w:szCs w:val="28"/>
          <w:u w:val="single"/>
        </w:rPr>
        <w:t>Câu 4</w:t>
      </w:r>
      <w:r w:rsidRPr="00FA1C7A">
        <w:rPr>
          <w:b/>
          <w:bCs/>
          <w:color w:val="0D0D0D" w:themeColor="text1" w:themeTint="F2"/>
          <w:sz w:val="28"/>
          <w:szCs w:val="28"/>
        </w:rPr>
        <w:t xml:space="preserve"> </w:t>
      </w:r>
      <w:r w:rsidRPr="00FA1C7A">
        <w:rPr>
          <w:bCs/>
          <w:i/>
          <w:color w:val="0D0D0D" w:themeColor="text1" w:themeTint="F2"/>
          <w:sz w:val="28"/>
          <w:szCs w:val="28"/>
        </w:rPr>
        <w:t xml:space="preserve">(Chọn đáp </w:t>
      </w:r>
      <w:proofErr w:type="gramStart"/>
      <w:r w:rsidRPr="00FA1C7A">
        <w:rPr>
          <w:bCs/>
          <w:i/>
          <w:color w:val="0D0D0D" w:themeColor="text1" w:themeTint="F2"/>
          <w:sz w:val="28"/>
          <w:szCs w:val="28"/>
        </w:rPr>
        <w:t>án</w:t>
      </w:r>
      <w:proofErr w:type="gramEnd"/>
      <w:r w:rsidRPr="00FA1C7A">
        <w:rPr>
          <w:bCs/>
          <w:i/>
          <w:color w:val="0D0D0D" w:themeColor="text1" w:themeTint="F2"/>
          <w:sz w:val="28"/>
          <w:szCs w:val="28"/>
        </w:rPr>
        <w:t xml:space="preserve"> đúng nhất).</w:t>
      </w:r>
      <w:r w:rsidRPr="00FA1C7A">
        <w:rPr>
          <w:b/>
          <w:bCs/>
          <w:color w:val="0D0D0D" w:themeColor="text1" w:themeTint="F2"/>
          <w:sz w:val="28"/>
          <w:szCs w:val="28"/>
        </w:rPr>
        <w:t xml:space="preserve"> </w:t>
      </w:r>
      <w:r w:rsidRPr="00FA1C7A">
        <w:rPr>
          <w:color w:val="000000"/>
          <w:sz w:val="28"/>
          <w:szCs w:val="28"/>
        </w:rPr>
        <w:t xml:space="preserve">Hộ gia đình, hộ kinh doanh cá thể </w:t>
      </w:r>
      <w:proofErr w:type="gramStart"/>
      <w:r w:rsidRPr="00FA1C7A">
        <w:rPr>
          <w:color w:val="000000"/>
          <w:sz w:val="28"/>
          <w:szCs w:val="28"/>
        </w:rPr>
        <w:t>vi</w:t>
      </w:r>
      <w:proofErr w:type="gramEnd"/>
      <w:r w:rsidRPr="00FA1C7A">
        <w:rPr>
          <w:color w:val="000000"/>
          <w:sz w:val="28"/>
          <w:szCs w:val="28"/>
        </w:rPr>
        <w:t xml:space="preserve"> phạm các quy định của Nghị định </w:t>
      </w:r>
      <w:r>
        <w:rPr>
          <w:color w:val="000000"/>
          <w:sz w:val="28"/>
          <w:szCs w:val="28"/>
        </w:rPr>
        <w:t xml:space="preserve">của Chính phủ quy định xử phạt hành chính trong lĩnh vực bảo vệ môi trường </w:t>
      </w:r>
      <w:r w:rsidRPr="00FA1C7A">
        <w:rPr>
          <w:color w:val="000000"/>
          <w:sz w:val="28"/>
          <w:szCs w:val="28"/>
        </w:rPr>
        <w:t xml:space="preserve">bị xử phạt như </w:t>
      </w:r>
      <w:r>
        <w:rPr>
          <w:color w:val="000000"/>
          <w:sz w:val="28"/>
          <w:szCs w:val="28"/>
        </w:rPr>
        <w:t>thế nào?</w:t>
      </w:r>
    </w:p>
    <w:p w:rsidR="002B7466" w:rsidRPr="00FA1C7A" w:rsidRDefault="002B7466" w:rsidP="002B7466">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a. Bị xử phạt như </w:t>
      </w:r>
      <w:r w:rsidRPr="00FA1C7A">
        <w:rPr>
          <w:color w:val="000000"/>
          <w:sz w:val="28"/>
          <w:szCs w:val="28"/>
        </w:rPr>
        <w:t xml:space="preserve">đối với cá nhân </w:t>
      </w:r>
      <w:proofErr w:type="gramStart"/>
      <w:r w:rsidRPr="00FA1C7A">
        <w:rPr>
          <w:color w:val="000000"/>
          <w:sz w:val="28"/>
          <w:szCs w:val="28"/>
        </w:rPr>
        <w:t>vi</w:t>
      </w:r>
      <w:proofErr w:type="gramEnd"/>
      <w:r w:rsidRPr="00FA1C7A">
        <w:rPr>
          <w:color w:val="000000"/>
          <w:sz w:val="28"/>
          <w:szCs w:val="28"/>
        </w:rPr>
        <w:t xml:space="preserve"> phạm.</w:t>
      </w:r>
    </w:p>
    <w:p w:rsidR="002B7466" w:rsidRDefault="002B7466" w:rsidP="002B7466">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b. Bị xử phạt như </w:t>
      </w:r>
      <w:r w:rsidRPr="00FA1C7A">
        <w:rPr>
          <w:color w:val="000000"/>
          <w:sz w:val="28"/>
          <w:szCs w:val="28"/>
        </w:rPr>
        <w:t xml:space="preserve">đối với </w:t>
      </w:r>
      <w:r>
        <w:rPr>
          <w:color w:val="000000"/>
          <w:sz w:val="28"/>
          <w:szCs w:val="28"/>
        </w:rPr>
        <w:t>tổ chức</w:t>
      </w:r>
      <w:r w:rsidRPr="00FA1C7A">
        <w:rPr>
          <w:color w:val="000000"/>
          <w:sz w:val="28"/>
          <w:szCs w:val="28"/>
        </w:rPr>
        <w:t xml:space="preserve"> </w:t>
      </w:r>
      <w:proofErr w:type="gramStart"/>
      <w:r w:rsidRPr="00FA1C7A">
        <w:rPr>
          <w:color w:val="000000"/>
          <w:sz w:val="28"/>
          <w:szCs w:val="28"/>
        </w:rPr>
        <w:t>vi</w:t>
      </w:r>
      <w:proofErr w:type="gramEnd"/>
      <w:r w:rsidRPr="00FA1C7A">
        <w:rPr>
          <w:color w:val="000000"/>
          <w:sz w:val="28"/>
          <w:szCs w:val="28"/>
        </w:rPr>
        <w:t xml:space="preserve"> phạm.</w:t>
      </w:r>
    </w:p>
    <w:p w:rsidR="002B7466" w:rsidRDefault="002B7466" w:rsidP="002B7466">
      <w:pPr>
        <w:pStyle w:val="NormalWeb"/>
        <w:shd w:val="clear" w:color="auto" w:fill="FFFFFF"/>
        <w:spacing w:before="120" w:beforeAutospacing="0" w:after="0" w:afterAutospacing="0" w:line="234" w:lineRule="atLeast"/>
        <w:ind w:firstLine="720"/>
        <w:jc w:val="both"/>
        <w:rPr>
          <w:b/>
          <w:color w:val="000000"/>
          <w:sz w:val="28"/>
          <w:szCs w:val="28"/>
        </w:rPr>
      </w:pPr>
      <w:r w:rsidRPr="002B7466">
        <w:rPr>
          <w:b/>
          <w:color w:val="000000"/>
          <w:sz w:val="28"/>
          <w:szCs w:val="28"/>
        </w:rPr>
        <w:t>Đáp án:</w:t>
      </w:r>
    </w:p>
    <w:p w:rsidR="002B7466" w:rsidRDefault="002B7466" w:rsidP="002B7466">
      <w:pPr>
        <w:pStyle w:val="NormalWeb"/>
        <w:shd w:val="clear" w:color="auto" w:fill="FFFFFF"/>
        <w:spacing w:before="120" w:beforeAutospacing="0" w:after="0" w:afterAutospacing="0" w:line="234" w:lineRule="atLeast"/>
        <w:ind w:firstLine="720"/>
        <w:jc w:val="both"/>
        <w:rPr>
          <w:color w:val="000000"/>
          <w:sz w:val="28"/>
          <w:szCs w:val="28"/>
        </w:rPr>
      </w:pPr>
      <w:r w:rsidRPr="002B7466">
        <w:rPr>
          <w:color w:val="000000"/>
          <w:sz w:val="28"/>
          <w:szCs w:val="28"/>
        </w:rPr>
        <w:t>- Câu a.</w:t>
      </w:r>
    </w:p>
    <w:p w:rsidR="002B7466" w:rsidRPr="00FA1C7A" w:rsidRDefault="002B7466" w:rsidP="002B7466">
      <w:pPr>
        <w:pStyle w:val="NormalWeb"/>
        <w:shd w:val="clear" w:color="auto" w:fill="FFFFFF"/>
        <w:spacing w:before="120" w:beforeAutospacing="0" w:after="0" w:afterAutospacing="0" w:line="234" w:lineRule="atLeast"/>
        <w:ind w:firstLine="720"/>
        <w:jc w:val="both"/>
        <w:rPr>
          <w:color w:val="000000"/>
          <w:sz w:val="28"/>
          <w:szCs w:val="28"/>
        </w:rPr>
      </w:pPr>
      <w:r w:rsidRPr="002B7466">
        <w:rPr>
          <w:bCs/>
          <w:color w:val="000000"/>
          <w:sz w:val="28"/>
          <w:szCs w:val="28"/>
        </w:rPr>
        <w:t xml:space="preserve">- Khoản 2 Điều 2 </w:t>
      </w:r>
      <w:r w:rsidRPr="004A4A7E">
        <w:rPr>
          <w:bCs/>
          <w:color w:val="000000"/>
          <w:sz w:val="28"/>
          <w:szCs w:val="28"/>
        </w:rPr>
        <w:t>Nghị định của Chính phủ quy định</w:t>
      </w:r>
      <w:r w:rsidRPr="004A4A7E">
        <w:rPr>
          <w:sz w:val="28"/>
          <w:szCs w:val="28"/>
        </w:rPr>
        <w:t xml:space="preserve"> xử phạt vi phạm hành chính trong lĩnh vực bảo vệ môi trường (văn bản hợp nhất số 05/VBHN-BTNMT ngày 30/6/2021)</w:t>
      </w:r>
      <w:r w:rsidRPr="00FA1C7A">
        <w:rPr>
          <w:b/>
          <w:bCs/>
          <w:color w:val="000000"/>
          <w:sz w:val="28"/>
          <w:szCs w:val="28"/>
        </w:rPr>
        <w:t xml:space="preserve"> </w:t>
      </w:r>
      <w:r w:rsidRPr="002B7466">
        <w:rPr>
          <w:bCs/>
          <w:color w:val="000000"/>
          <w:sz w:val="28"/>
          <w:szCs w:val="28"/>
        </w:rPr>
        <w:t>“Đối tượng áp dụng”.</w:t>
      </w:r>
    </w:p>
    <w:p w:rsidR="002B7466" w:rsidRPr="00423FD6" w:rsidRDefault="002B7466" w:rsidP="002B7466">
      <w:pPr>
        <w:pStyle w:val="NormalWeb"/>
        <w:shd w:val="clear" w:color="auto" w:fill="FFFFFF"/>
        <w:spacing w:before="120" w:beforeAutospacing="0" w:after="0" w:afterAutospacing="0" w:line="234" w:lineRule="atLeast"/>
        <w:ind w:firstLine="720"/>
        <w:jc w:val="both"/>
        <w:rPr>
          <w:color w:val="000000"/>
          <w:sz w:val="28"/>
          <w:szCs w:val="28"/>
          <w:lang w:val="vi-VN"/>
        </w:rPr>
      </w:pPr>
      <w:r>
        <w:rPr>
          <w:color w:val="000000"/>
          <w:sz w:val="28"/>
          <w:szCs w:val="28"/>
        </w:rPr>
        <w:t>- “</w:t>
      </w:r>
      <w:r w:rsidRPr="00FA1C7A">
        <w:rPr>
          <w:color w:val="000000"/>
          <w:sz w:val="28"/>
          <w:szCs w:val="28"/>
        </w:rPr>
        <w:t>Hộ gia đình, hộ kinh doanh cá thể vi phạm các quy định của Nghị định này bị xử phạt như đối với cá nhân vi phạm</w:t>
      </w:r>
      <w:r>
        <w:rPr>
          <w:color w:val="000000"/>
          <w:sz w:val="28"/>
          <w:szCs w:val="28"/>
        </w:rPr>
        <w:t>”.</w:t>
      </w:r>
    </w:p>
    <w:p w:rsidR="00BD491A" w:rsidRPr="004A4A7E" w:rsidRDefault="00BD491A" w:rsidP="004A4A7E">
      <w:pPr>
        <w:pStyle w:val="NormalWeb"/>
        <w:shd w:val="clear" w:color="auto" w:fill="FFFFFF"/>
        <w:spacing w:before="120" w:beforeAutospacing="0" w:after="0" w:afterAutospacing="0" w:line="234" w:lineRule="atLeast"/>
        <w:ind w:firstLine="720"/>
        <w:jc w:val="both"/>
        <w:rPr>
          <w:bCs/>
          <w:sz w:val="28"/>
          <w:szCs w:val="28"/>
        </w:rPr>
      </w:pPr>
      <w:r w:rsidRPr="0074727E">
        <w:rPr>
          <w:b/>
          <w:bCs/>
          <w:color w:val="000000"/>
          <w:sz w:val="28"/>
          <w:szCs w:val="28"/>
          <w:u w:val="single"/>
        </w:rPr>
        <w:t xml:space="preserve">Câu </w:t>
      </w:r>
      <w:r w:rsidR="0074727E" w:rsidRPr="0074727E">
        <w:rPr>
          <w:b/>
          <w:bCs/>
          <w:color w:val="000000"/>
          <w:sz w:val="28"/>
          <w:szCs w:val="28"/>
          <w:u w:val="single"/>
        </w:rPr>
        <w:t>5</w:t>
      </w:r>
      <w:r w:rsidRPr="004A4A7E">
        <w:rPr>
          <w:b/>
          <w:bCs/>
          <w:color w:val="000000"/>
          <w:sz w:val="28"/>
          <w:szCs w:val="28"/>
        </w:rPr>
        <w:t xml:space="preserve"> </w:t>
      </w:r>
      <w:r w:rsidRPr="0074727E">
        <w:rPr>
          <w:bCs/>
          <w:i/>
          <w:color w:val="000000"/>
          <w:sz w:val="28"/>
          <w:szCs w:val="28"/>
        </w:rPr>
        <w:t>(Chọn đáp án đúng nhất).</w:t>
      </w:r>
      <w:r w:rsidRPr="004A4A7E">
        <w:rPr>
          <w:b/>
          <w:bCs/>
          <w:color w:val="000000"/>
          <w:sz w:val="28"/>
          <w:szCs w:val="28"/>
        </w:rPr>
        <w:t xml:space="preserve"> </w:t>
      </w:r>
      <w:r w:rsidRPr="004A4A7E">
        <w:rPr>
          <w:bCs/>
          <w:color w:val="000000"/>
          <w:sz w:val="28"/>
          <w:szCs w:val="28"/>
        </w:rPr>
        <w:t xml:space="preserve">Người phạm tội </w:t>
      </w:r>
      <w:r w:rsidRPr="004A4A7E">
        <w:rPr>
          <w:bCs/>
          <w:sz w:val="28"/>
          <w:szCs w:val="28"/>
          <w:lang w:val="vi-VN"/>
        </w:rPr>
        <w:t>gây ô nhiễm môi trường</w:t>
      </w:r>
      <w:r w:rsidRPr="004A4A7E">
        <w:rPr>
          <w:bCs/>
          <w:sz w:val="28"/>
          <w:szCs w:val="28"/>
        </w:rPr>
        <w:t xml:space="preserve"> bị phạt t</w:t>
      </w:r>
      <w:r w:rsidR="004A4A7E" w:rsidRPr="004A4A7E">
        <w:rPr>
          <w:bCs/>
          <w:sz w:val="28"/>
          <w:szCs w:val="28"/>
        </w:rPr>
        <w:t xml:space="preserve">ù </w:t>
      </w:r>
      <w:r w:rsidRPr="004A4A7E">
        <w:rPr>
          <w:bCs/>
          <w:sz w:val="28"/>
          <w:szCs w:val="28"/>
        </w:rPr>
        <w:t>mức cao nhất là:</w:t>
      </w:r>
    </w:p>
    <w:p w:rsidR="00BD491A" w:rsidRPr="004A4A7E" w:rsidRDefault="00691B0B"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a. 02 năm.</w:t>
      </w:r>
    </w:p>
    <w:p w:rsidR="00691B0B" w:rsidRPr="004A4A7E" w:rsidRDefault="00691B0B"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 xml:space="preserve">b. </w:t>
      </w:r>
      <w:r w:rsidR="004A4A7E" w:rsidRPr="004A4A7E">
        <w:rPr>
          <w:color w:val="000000"/>
          <w:sz w:val="28"/>
          <w:szCs w:val="28"/>
        </w:rPr>
        <w:t>05 năm.</w:t>
      </w:r>
    </w:p>
    <w:p w:rsidR="004A4A7E" w:rsidRPr="004A4A7E" w:rsidRDefault="004A4A7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c. 07 năm.</w:t>
      </w:r>
    </w:p>
    <w:p w:rsidR="004A4A7E" w:rsidRPr="004A4A7E" w:rsidRDefault="004A4A7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 xml:space="preserve">d. Các đáp </w:t>
      </w:r>
      <w:proofErr w:type="gramStart"/>
      <w:r w:rsidRPr="004A4A7E">
        <w:rPr>
          <w:color w:val="000000"/>
          <w:sz w:val="28"/>
          <w:szCs w:val="28"/>
        </w:rPr>
        <w:t>án</w:t>
      </w:r>
      <w:proofErr w:type="gramEnd"/>
      <w:r w:rsidRPr="004A4A7E">
        <w:rPr>
          <w:color w:val="000000"/>
          <w:sz w:val="28"/>
          <w:szCs w:val="28"/>
        </w:rPr>
        <w:t xml:space="preserve"> trên đều sai.</w:t>
      </w:r>
    </w:p>
    <w:p w:rsidR="004A4A7E" w:rsidRPr="0074727E" w:rsidRDefault="004A4A7E" w:rsidP="004A4A7E">
      <w:pPr>
        <w:pStyle w:val="NormalWeb"/>
        <w:shd w:val="clear" w:color="auto" w:fill="FFFFFF"/>
        <w:spacing w:before="120" w:beforeAutospacing="0" w:after="0" w:afterAutospacing="0" w:line="234" w:lineRule="atLeast"/>
        <w:ind w:firstLine="720"/>
        <w:jc w:val="both"/>
        <w:rPr>
          <w:b/>
          <w:color w:val="000000"/>
          <w:sz w:val="28"/>
          <w:szCs w:val="28"/>
        </w:rPr>
      </w:pPr>
      <w:bookmarkStart w:id="1" w:name="dieu_235"/>
      <w:r w:rsidRPr="0074727E">
        <w:rPr>
          <w:b/>
          <w:color w:val="000000"/>
          <w:sz w:val="28"/>
          <w:szCs w:val="28"/>
        </w:rPr>
        <w:t>Đáp án:</w:t>
      </w:r>
    </w:p>
    <w:p w:rsidR="004A4A7E" w:rsidRPr="004A4A7E" w:rsidRDefault="004A4A7E" w:rsidP="004A4A7E">
      <w:pPr>
        <w:pStyle w:val="NormalWeb"/>
        <w:shd w:val="clear" w:color="auto" w:fill="FFFFFF"/>
        <w:spacing w:before="120" w:beforeAutospacing="0" w:after="0" w:afterAutospacing="0" w:line="234" w:lineRule="atLeast"/>
        <w:ind w:firstLine="720"/>
        <w:jc w:val="both"/>
        <w:rPr>
          <w:color w:val="000000"/>
          <w:sz w:val="28"/>
          <w:szCs w:val="28"/>
        </w:rPr>
      </w:pPr>
      <w:r w:rsidRPr="004A4A7E">
        <w:rPr>
          <w:color w:val="000000"/>
          <w:sz w:val="28"/>
          <w:szCs w:val="28"/>
        </w:rPr>
        <w:t>- Câu c.</w:t>
      </w:r>
    </w:p>
    <w:p w:rsidR="00BD491A" w:rsidRPr="004A4A7E" w:rsidRDefault="004A4A7E" w:rsidP="004A4A7E">
      <w:pPr>
        <w:pStyle w:val="NormalWeb"/>
        <w:spacing w:before="120" w:beforeAutospacing="0" w:after="0" w:afterAutospacing="0"/>
        <w:ind w:firstLine="720"/>
        <w:jc w:val="both"/>
        <w:rPr>
          <w:bCs/>
          <w:sz w:val="28"/>
          <w:szCs w:val="28"/>
        </w:rPr>
      </w:pPr>
      <w:r w:rsidRPr="004A4A7E">
        <w:rPr>
          <w:bCs/>
          <w:sz w:val="28"/>
          <w:szCs w:val="28"/>
        </w:rPr>
        <w:t xml:space="preserve">- </w:t>
      </w:r>
      <w:r w:rsidR="00BD491A" w:rsidRPr="004A4A7E">
        <w:rPr>
          <w:bCs/>
          <w:sz w:val="28"/>
          <w:szCs w:val="28"/>
          <w:lang w:val="vi-VN"/>
        </w:rPr>
        <w:t>Điều 235</w:t>
      </w:r>
      <w:r w:rsidRPr="004A4A7E">
        <w:rPr>
          <w:bCs/>
          <w:sz w:val="28"/>
          <w:szCs w:val="28"/>
        </w:rPr>
        <w:t xml:space="preserve"> Bộ luật hình sự năm 2015, sửa đổi, bổ sung năm 2017 “</w:t>
      </w:r>
      <w:r w:rsidR="00BD491A" w:rsidRPr="004A4A7E">
        <w:rPr>
          <w:bCs/>
          <w:sz w:val="28"/>
          <w:szCs w:val="28"/>
          <w:lang w:val="vi-VN"/>
        </w:rPr>
        <w:t>Tội gây ô nhiễm môi trường</w:t>
      </w:r>
      <w:bookmarkEnd w:id="1"/>
      <w:r w:rsidRPr="004A4A7E">
        <w:rPr>
          <w:bCs/>
          <w:sz w:val="28"/>
          <w:szCs w:val="28"/>
        </w:rPr>
        <w:t>”.</w:t>
      </w:r>
    </w:p>
    <w:p w:rsidR="000B25AC" w:rsidRDefault="004A4A7E" w:rsidP="004A4A7E">
      <w:pPr>
        <w:pStyle w:val="NormalWeb"/>
        <w:spacing w:before="120" w:beforeAutospacing="0" w:after="0" w:afterAutospacing="0"/>
        <w:ind w:firstLine="720"/>
        <w:jc w:val="both"/>
        <w:rPr>
          <w:bCs/>
          <w:sz w:val="28"/>
          <w:szCs w:val="28"/>
        </w:rPr>
      </w:pPr>
      <w:r w:rsidRPr="004A4A7E">
        <w:rPr>
          <w:bCs/>
          <w:sz w:val="28"/>
          <w:szCs w:val="28"/>
        </w:rPr>
        <w:t>- Nêu nội dung Điều 235.</w:t>
      </w:r>
    </w:p>
    <w:p w:rsidR="000B25AC" w:rsidRPr="001E147A" w:rsidRDefault="000B25AC" w:rsidP="000B25AC">
      <w:pPr>
        <w:spacing w:before="120" w:after="120" w:line="240" w:lineRule="auto"/>
        <w:ind w:firstLine="720"/>
        <w:jc w:val="both"/>
        <w:rPr>
          <w:rStyle w:val="Strong"/>
          <w:rFonts w:ascii="Times New Roman" w:hAnsi="Times New Roman" w:cs="Times New Roman"/>
          <w:bCs w:val="0"/>
          <w:color w:val="000000" w:themeColor="text1"/>
          <w:sz w:val="28"/>
          <w:szCs w:val="28"/>
          <w:shd w:val="clear" w:color="auto" w:fill="FFFFFF"/>
        </w:rPr>
      </w:pPr>
      <w:proofErr w:type="gramStart"/>
      <w:r w:rsidRPr="00F628E2">
        <w:rPr>
          <w:rFonts w:ascii="Times New Roman" w:hAnsi="Times New Roman" w:cs="Times New Roman"/>
          <w:b/>
          <w:bCs/>
          <w:color w:val="000000" w:themeColor="text1"/>
          <w:sz w:val="28"/>
          <w:szCs w:val="28"/>
          <w:u w:val="single"/>
          <w:shd w:val="clear" w:color="auto" w:fill="FFFFFF"/>
        </w:rPr>
        <w:t>Câu 6.</w:t>
      </w:r>
      <w:proofErr w:type="gramEnd"/>
      <w:r w:rsidRPr="001E147A">
        <w:rPr>
          <w:rFonts w:ascii="Times New Roman" w:hAnsi="Times New Roman" w:cs="Times New Roman"/>
          <w:b/>
          <w:bCs/>
          <w:color w:val="000000" w:themeColor="text1"/>
          <w:sz w:val="28"/>
          <w:szCs w:val="28"/>
          <w:shd w:val="clear" w:color="auto" w:fill="FFFFFF"/>
        </w:rPr>
        <w:t xml:space="preserve"> </w:t>
      </w:r>
      <w:proofErr w:type="gramStart"/>
      <w:r w:rsidRPr="001E147A">
        <w:rPr>
          <w:rFonts w:ascii="Times New Roman" w:hAnsi="Times New Roman" w:cs="Times New Roman"/>
          <w:b/>
          <w:bCs/>
          <w:color w:val="000000" w:themeColor="text1"/>
          <w:sz w:val="28"/>
          <w:szCs w:val="28"/>
          <w:shd w:val="clear" w:color="auto" w:fill="FFFFFF"/>
        </w:rPr>
        <w:t xml:space="preserve">Anh/chị </w:t>
      </w:r>
      <w:r w:rsidRPr="001E147A">
        <w:rPr>
          <w:rStyle w:val="Strong"/>
          <w:rFonts w:ascii="Times New Roman" w:hAnsi="Times New Roman" w:cs="Times New Roman"/>
          <w:color w:val="000000" w:themeColor="text1"/>
          <w:sz w:val="28"/>
          <w:szCs w:val="28"/>
          <w:shd w:val="clear" w:color="auto" w:fill="FFFFFF"/>
        </w:rPr>
        <w:t>cho biết Nhà nước có chính sách gì về bảo vệ môi trường?</w:t>
      </w:r>
      <w:proofErr w:type="gramEnd"/>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Đáp án:</w:t>
      </w:r>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bCs/>
          <w:color w:val="000000" w:themeColor="text1"/>
          <w:sz w:val="28"/>
          <w:szCs w:val="28"/>
          <w:shd w:val="clear" w:color="auto" w:fill="FFFFFF"/>
        </w:rPr>
        <w:t>Điều 5 Luậ</w:t>
      </w:r>
      <w:r>
        <w:rPr>
          <w:rFonts w:ascii="Times New Roman" w:hAnsi="Times New Roman" w:cs="Times New Roman"/>
          <w:bCs/>
          <w:color w:val="000000" w:themeColor="text1"/>
          <w:sz w:val="28"/>
          <w:szCs w:val="28"/>
          <w:shd w:val="clear" w:color="auto" w:fill="FFFFFF"/>
        </w:rPr>
        <w:t>t</w:t>
      </w:r>
      <w:r w:rsidRPr="001E147A">
        <w:rPr>
          <w:rFonts w:ascii="Times New Roman" w:hAnsi="Times New Roman" w:cs="Times New Roman"/>
          <w:bCs/>
          <w:color w:val="000000" w:themeColor="text1"/>
          <w:sz w:val="28"/>
          <w:szCs w:val="28"/>
          <w:shd w:val="clear" w:color="auto" w:fill="FFFFFF"/>
        </w:rPr>
        <w:t xml:space="preserve"> Bảo vệ môi trường năm 2020 quy định các chính sách bảo vệ môi trường như sau:</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Tạo điều kiện thuận lợi cho cơ quan, tổ chức, cộng đồng dân cư, hộ gia đình và cá nhân tham gia thực hiện, kiểm tra, giám sát hoạt động bảo vệ môi trường.</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lastRenderedPageBreak/>
        <w:t xml:space="preserve">- </w:t>
      </w:r>
      <w:r w:rsidRPr="001E147A">
        <w:rPr>
          <w:rFonts w:ascii="Times New Roman" w:hAnsi="Times New Roman" w:cs="Times New Roman"/>
          <w:color w:val="000000" w:themeColor="text1"/>
          <w:sz w:val="28"/>
          <w:szCs w:val="28"/>
          <w:lang w:val="vi-VN"/>
        </w:rPr>
        <w:t>Tuyên truyền, giáo dục kết hợp với biện pháp hành chính, kinh tế và biện pháp khác để tăng cường việc tuân thủ pháp luật về bảo vệ môi trường, xây dựng văn hóa bảo vệ môi trường.</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Chú trọng bảo tồn đa dạng sinh học, bảo vệ môi trường di sản thiên nhiên; khai thác, sử dụng hợp lý và tiết kiệm tài nguyên thiên nhiên; phát triển năng lượng sạch và năng lượng tái tạo; phát triển hạ tầng kỹ thuật bảo vệ môi trường.</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proofErr w:type="gramStart"/>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Ưu tiên xử lý ô nhiễm môi trường, phục hồi hệ sinh thái tự nhiên bị suy thoái, chú trọng bảo vệ môi trường khu dân cư.</w:t>
      </w:r>
      <w:proofErr w:type="gramEnd"/>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Đa dạng hóa các nguồn vốn đầu tư cho bảo vệ môi trường; bố trí khoản chi riêng cho bảo vệ môi trường trong ngân sách nhà nước với tỷ lệ tăng dần theo khả năng của ngân sách nhà nước và yêu cầu, nhiệm vụ bảo vệ môi trường; ưu tiên nguồn kinh phí cho các nhiệm vụ trọng điểm về bảo vệ môi trường.</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Bảo đảm quyền lợi của tổ chức, cộng đồng dân cư, hộ gia đình và cá nhân đóng góp cho hoạt động bảo vệ môi trường; ưu đãi, hỗ trợ hoạt động bảo vệ môi trường; thúc đẩy sản phẩm, dịch vụ thân thiện môi trường.</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Tăng cường nghiên cứu khoa học, phát triển công nghệ xử lý ô nhiễm, tái chế, xử lý chất thải; ưu tiên chuyển giao và áp dụng công nghệ tiên tiến, công nghệ cao, công nghệ thân thiện môi trường, kỹ thuật hiện có tốt nhất; tăng cường đào tạo nguồn nhân lực về bảo vệ môi trường.</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 xml:space="preserve">Tôn vinh, khen thưởng cơ quan, tổ chức, cộng đồng dân cư, hộ gia đình và cá nhân có đóng góp tích cực trong hoạt động bảo vệ môi trường </w:t>
      </w:r>
      <w:proofErr w:type="gramStart"/>
      <w:r w:rsidRPr="001E147A">
        <w:rPr>
          <w:rFonts w:ascii="Times New Roman" w:hAnsi="Times New Roman" w:cs="Times New Roman"/>
          <w:color w:val="000000" w:themeColor="text1"/>
          <w:sz w:val="28"/>
          <w:szCs w:val="28"/>
          <w:lang w:val="vi-VN"/>
        </w:rPr>
        <w:t>theo</w:t>
      </w:r>
      <w:proofErr w:type="gramEnd"/>
      <w:r w:rsidRPr="001E147A">
        <w:rPr>
          <w:rFonts w:ascii="Times New Roman" w:hAnsi="Times New Roman" w:cs="Times New Roman"/>
          <w:color w:val="000000" w:themeColor="text1"/>
          <w:sz w:val="28"/>
          <w:szCs w:val="28"/>
          <w:lang w:val="vi-VN"/>
        </w:rPr>
        <w:t xml:space="preserve"> quy định của pháp luật.</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Mở rộng, tăng cường hội nhập, hợp tác quốc tế, và thực hiện cam kết quốc tế về bảo vệ môi trường.</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 xml:space="preserve">Thực hiện sàng lọc dự </w:t>
      </w:r>
      <w:proofErr w:type="gramStart"/>
      <w:r w:rsidRPr="001E147A">
        <w:rPr>
          <w:rFonts w:ascii="Times New Roman" w:hAnsi="Times New Roman" w:cs="Times New Roman"/>
          <w:color w:val="000000" w:themeColor="text1"/>
          <w:sz w:val="28"/>
          <w:szCs w:val="28"/>
          <w:lang w:val="vi-VN"/>
        </w:rPr>
        <w:t>án</w:t>
      </w:r>
      <w:proofErr w:type="gramEnd"/>
      <w:r w:rsidRPr="001E147A">
        <w:rPr>
          <w:rFonts w:ascii="Times New Roman" w:hAnsi="Times New Roman" w:cs="Times New Roman"/>
          <w:color w:val="000000" w:themeColor="text1"/>
          <w:sz w:val="28"/>
          <w:szCs w:val="28"/>
          <w:lang w:val="vi-VN"/>
        </w:rPr>
        <w:t xml:space="preserve"> đầu tư theo tiêu chí về môi trường; áp dụng công cụ quản lý môi trường phù hợp theo từng giai đoạn của chiến lược, quy hoạch, chương trình và dự án đầu tư.</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 xml:space="preserve">Lồng ghép, thúc đẩy các mô hình kinh tế tuần hoàn, kinh tế xanh trong xây dựng và thực hiện chiến lược, quy hoạch, kế hoạch, chương trình, đề án, dự </w:t>
      </w:r>
      <w:proofErr w:type="gramStart"/>
      <w:r w:rsidRPr="001E147A">
        <w:rPr>
          <w:rFonts w:ascii="Times New Roman" w:hAnsi="Times New Roman" w:cs="Times New Roman"/>
          <w:color w:val="000000" w:themeColor="text1"/>
          <w:sz w:val="28"/>
          <w:szCs w:val="28"/>
          <w:lang w:val="vi-VN"/>
        </w:rPr>
        <w:t>án</w:t>
      </w:r>
      <w:proofErr w:type="gramEnd"/>
      <w:r w:rsidRPr="001E147A">
        <w:rPr>
          <w:rFonts w:ascii="Times New Roman" w:hAnsi="Times New Roman" w:cs="Times New Roman"/>
          <w:color w:val="000000" w:themeColor="text1"/>
          <w:sz w:val="28"/>
          <w:szCs w:val="28"/>
          <w:lang w:val="vi-VN"/>
        </w:rPr>
        <w:t xml:space="preserve"> phát triển kinh tế - xã hội.</w:t>
      </w:r>
    </w:p>
    <w:p w:rsidR="000B25AC" w:rsidRPr="001E147A" w:rsidRDefault="000B25AC" w:rsidP="000B25AC">
      <w:pPr>
        <w:spacing w:before="120" w:after="120" w:line="240" w:lineRule="auto"/>
        <w:ind w:firstLine="720"/>
        <w:jc w:val="both"/>
        <w:rPr>
          <w:rStyle w:val="Strong"/>
          <w:rFonts w:ascii="Times New Roman" w:hAnsi="Times New Roman" w:cs="Times New Roman"/>
          <w:bCs w:val="0"/>
          <w:color w:val="000000" w:themeColor="text1"/>
          <w:sz w:val="28"/>
          <w:szCs w:val="28"/>
          <w:shd w:val="clear" w:color="auto" w:fill="FFFFFF"/>
        </w:rPr>
      </w:pPr>
      <w:proofErr w:type="gramStart"/>
      <w:r w:rsidRPr="00F628E2">
        <w:rPr>
          <w:rFonts w:ascii="Times New Roman" w:hAnsi="Times New Roman" w:cs="Times New Roman"/>
          <w:b/>
          <w:bCs/>
          <w:color w:val="000000" w:themeColor="text1"/>
          <w:sz w:val="28"/>
          <w:szCs w:val="28"/>
          <w:u w:val="single"/>
          <w:shd w:val="clear" w:color="auto" w:fill="FFFFFF"/>
        </w:rPr>
        <w:t>Câu 7.</w:t>
      </w:r>
      <w:proofErr w:type="gramEnd"/>
      <w:r w:rsidRPr="001E147A">
        <w:rPr>
          <w:rFonts w:ascii="Times New Roman" w:hAnsi="Times New Roman" w:cs="Times New Roman"/>
          <w:b/>
          <w:bCs/>
          <w:color w:val="000000" w:themeColor="text1"/>
          <w:sz w:val="28"/>
          <w:szCs w:val="28"/>
          <w:shd w:val="clear" w:color="auto" w:fill="FFFFFF"/>
        </w:rPr>
        <w:t xml:space="preserve"> </w:t>
      </w:r>
      <w:r w:rsidRPr="001E147A">
        <w:rPr>
          <w:rStyle w:val="Strong"/>
          <w:rFonts w:ascii="Times New Roman" w:hAnsi="Times New Roman" w:cs="Times New Roman"/>
          <w:color w:val="000000" w:themeColor="text1"/>
          <w:sz w:val="28"/>
          <w:szCs w:val="28"/>
          <w:shd w:val="clear" w:color="auto" w:fill="FFFFFF"/>
        </w:rPr>
        <w:t xml:space="preserve">Luật Bảo vệ môi trường năm 2020 quy định bao nhiêu hành </w:t>
      </w:r>
      <w:proofErr w:type="gramStart"/>
      <w:r w:rsidRPr="001E147A">
        <w:rPr>
          <w:rStyle w:val="Strong"/>
          <w:rFonts w:ascii="Times New Roman" w:hAnsi="Times New Roman" w:cs="Times New Roman"/>
          <w:color w:val="000000" w:themeColor="text1"/>
          <w:sz w:val="28"/>
          <w:szCs w:val="28"/>
          <w:shd w:val="clear" w:color="auto" w:fill="FFFFFF"/>
        </w:rPr>
        <w:t>vi</w:t>
      </w:r>
      <w:proofErr w:type="gramEnd"/>
      <w:r w:rsidRPr="001E147A">
        <w:rPr>
          <w:rStyle w:val="Strong"/>
          <w:rFonts w:ascii="Times New Roman" w:hAnsi="Times New Roman" w:cs="Times New Roman"/>
          <w:color w:val="000000" w:themeColor="text1"/>
          <w:sz w:val="28"/>
          <w:szCs w:val="28"/>
          <w:shd w:val="clear" w:color="auto" w:fill="FFFFFF"/>
        </w:rPr>
        <w:t xml:space="preserve"> bị nghiêm cấm trong hoạt động bảo vệ môi trường, đó là những hành vi nào?</w:t>
      </w:r>
    </w:p>
    <w:p w:rsidR="000B25AC" w:rsidRPr="001E147A" w:rsidRDefault="000B25AC" w:rsidP="000B25AC">
      <w:pPr>
        <w:spacing w:before="120" w:after="120" w:line="240" w:lineRule="auto"/>
        <w:ind w:firstLine="720"/>
        <w:jc w:val="both"/>
        <w:rPr>
          <w:rStyle w:val="Strong"/>
          <w:rFonts w:ascii="Times New Roman" w:hAnsi="Times New Roman" w:cs="Times New Roman"/>
          <w:bCs w:val="0"/>
          <w:color w:val="000000" w:themeColor="text1"/>
          <w:sz w:val="28"/>
          <w:szCs w:val="28"/>
          <w:shd w:val="clear" w:color="auto" w:fill="FFFFFF"/>
        </w:rPr>
      </w:pPr>
      <w:r>
        <w:rPr>
          <w:rStyle w:val="Strong"/>
          <w:rFonts w:ascii="Times New Roman" w:hAnsi="Times New Roman" w:cs="Times New Roman"/>
          <w:bCs w:val="0"/>
          <w:color w:val="000000" w:themeColor="text1"/>
          <w:sz w:val="28"/>
          <w:szCs w:val="28"/>
          <w:shd w:val="clear" w:color="auto" w:fill="FFFFFF"/>
        </w:rPr>
        <w:t>Đáp án:</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Style w:val="Strong"/>
          <w:rFonts w:ascii="Times New Roman" w:hAnsi="Times New Roman" w:cs="Times New Roman"/>
          <w:color w:val="000000" w:themeColor="text1"/>
          <w:sz w:val="28"/>
          <w:szCs w:val="28"/>
          <w:shd w:val="clear" w:color="auto" w:fill="FFFFFF"/>
        </w:rPr>
        <w:t>a) Điều 6 Luật Bảo vệ môi trường năm 2020 quy định có 14 hành vi bị nghiêm cấm trong hoạt động bảo vệ môi trường.</w:t>
      </w:r>
    </w:p>
    <w:p w:rsidR="000B25AC" w:rsidRPr="001E147A" w:rsidRDefault="000B25AC" w:rsidP="000B25A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1E147A">
        <w:rPr>
          <w:rFonts w:ascii="Times New Roman" w:hAnsi="Times New Roman" w:cs="Times New Roman"/>
          <w:b/>
          <w:bCs/>
          <w:color w:val="000000" w:themeColor="text1"/>
          <w:sz w:val="28"/>
          <w:szCs w:val="28"/>
          <w:shd w:val="clear" w:color="auto" w:fill="FFFFFF"/>
        </w:rPr>
        <w:t xml:space="preserve">b) Các hành </w:t>
      </w:r>
      <w:proofErr w:type="gramStart"/>
      <w:r w:rsidRPr="001E147A">
        <w:rPr>
          <w:rFonts w:ascii="Times New Roman" w:hAnsi="Times New Roman" w:cs="Times New Roman"/>
          <w:b/>
          <w:bCs/>
          <w:color w:val="000000" w:themeColor="text1"/>
          <w:sz w:val="28"/>
          <w:szCs w:val="28"/>
          <w:shd w:val="clear" w:color="auto" w:fill="FFFFFF"/>
        </w:rPr>
        <w:t>vi</w:t>
      </w:r>
      <w:proofErr w:type="gramEnd"/>
      <w:r w:rsidRPr="001E147A">
        <w:rPr>
          <w:rFonts w:ascii="Times New Roman" w:hAnsi="Times New Roman" w:cs="Times New Roman"/>
          <w:b/>
          <w:bCs/>
          <w:color w:val="000000" w:themeColor="text1"/>
          <w:sz w:val="28"/>
          <w:szCs w:val="28"/>
          <w:shd w:val="clear" w:color="auto" w:fill="FFFFFF"/>
        </w:rPr>
        <w:t xml:space="preserve"> cụ thể là:</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Vận chuyển, chôn, lấp, đổ, thải, đốt chất thải rắn, chất thải nguy hại không đúng quy trình kỹ thuật, quy định của pháp luật về bảo vệ môi trường.</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lastRenderedPageBreak/>
        <w:t xml:space="preserve">- </w:t>
      </w:r>
      <w:r w:rsidRPr="001E147A">
        <w:rPr>
          <w:rFonts w:ascii="Times New Roman" w:hAnsi="Times New Roman" w:cs="Times New Roman"/>
          <w:color w:val="000000" w:themeColor="text1"/>
          <w:sz w:val="28"/>
          <w:szCs w:val="28"/>
          <w:lang w:val="vi-VN"/>
        </w:rPr>
        <w:t>Xả nước thải, xả khí thải chưa được xử lý đạt quy chuẩn kỹ thuật môi trường ra môi trường.</w:t>
      </w:r>
    </w:p>
    <w:p w:rsidR="000B25AC" w:rsidRPr="001E147A" w:rsidRDefault="000B25AC" w:rsidP="000B25AC">
      <w:pPr>
        <w:spacing w:before="120" w:after="120" w:line="240" w:lineRule="auto"/>
        <w:ind w:firstLine="720"/>
        <w:jc w:val="both"/>
        <w:rPr>
          <w:rFonts w:ascii="Times New Roman" w:hAnsi="Times New Roman" w:cs="Times New Roman"/>
          <w:color w:val="000000" w:themeColor="text1"/>
          <w:sz w:val="28"/>
          <w:szCs w:val="28"/>
          <w:lang w:val="vi-VN"/>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Phát tán, thải ra môi trường chất độc hại, vi rút độc hại có khả năng lây nhiễm cho con người, động vật, vi sinh vật chưa được kiểm định, xác súc vật chết do dịch bệnh và tác nhân độc hại khác đối với sức khỏe con người, sinh vật và tự nhiên.</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color w:val="000000" w:themeColor="text1"/>
          <w:sz w:val="28"/>
          <w:szCs w:val="28"/>
        </w:rPr>
        <w:t xml:space="preserve">- </w:t>
      </w:r>
      <w:r w:rsidRPr="001E147A">
        <w:rPr>
          <w:rFonts w:ascii="Times New Roman" w:hAnsi="Times New Roman" w:cs="Times New Roman"/>
          <w:color w:val="000000" w:themeColor="text1"/>
          <w:sz w:val="28"/>
          <w:szCs w:val="28"/>
          <w:lang w:val="vi-VN"/>
        </w:rPr>
        <w:t xml:space="preserve">Gây tiếng ồn, độ rung vượt mức cho phép </w:t>
      </w:r>
      <w:proofErr w:type="gramStart"/>
      <w:r w:rsidRPr="001E147A">
        <w:rPr>
          <w:rFonts w:ascii="Times New Roman" w:hAnsi="Times New Roman" w:cs="Times New Roman"/>
          <w:color w:val="000000" w:themeColor="text1"/>
          <w:sz w:val="28"/>
          <w:szCs w:val="28"/>
          <w:lang w:val="vi-VN"/>
        </w:rPr>
        <w:t>theo</w:t>
      </w:r>
      <w:proofErr w:type="gramEnd"/>
      <w:r w:rsidRPr="001E147A">
        <w:rPr>
          <w:rFonts w:ascii="Times New Roman" w:hAnsi="Times New Roman" w:cs="Times New Roman"/>
          <w:color w:val="000000" w:themeColor="text1"/>
          <w:sz w:val="28"/>
          <w:szCs w:val="28"/>
          <w:lang w:val="vi-VN"/>
        </w:rPr>
        <w:t xml:space="preserve"> quy chuẩn kỹ thuật môi trường; xả thải khói, bụi, khí có mùi độc hại vào không khí.</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 xml:space="preserve">Thực hiện dự án đầu tư hoặc xả thải khi chưa đủ điều kiện </w:t>
      </w:r>
      <w:proofErr w:type="gramStart"/>
      <w:r w:rsidRPr="001E147A">
        <w:rPr>
          <w:rFonts w:ascii="Times New Roman" w:hAnsi="Times New Roman" w:cs="Times New Roman"/>
          <w:color w:val="000000" w:themeColor="text1"/>
          <w:sz w:val="28"/>
          <w:szCs w:val="28"/>
          <w:lang w:val="vi-VN"/>
        </w:rPr>
        <w:t>theo</w:t>
      </w:r>
      <w:proofErr w:type="gramEnd"/>
      <w:r w:rsidRPr="001E147A">
        <w:rPr>
          <w:rFonts w:ascii="Times New Roman" w:hAnsi="Times New Roman" w:cs="Times New Roman"/>
          <w:color w:val="000000" w:themeColor="text1"/>
          <w:sz w:val="28"/>
          <w:szCs w:val="28"/>
          <w:lang w:val="vi-VN"/>
        </w:rPr>
        <w:t xml:space="preserve"> quy định của pháp luật về bảo vệ môi trường.</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Nhập khẩu, tạm nhập, tái xuất, quá cảnh chất thải từ nước ngoài dưới mọi hình thức.</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Nhập khẩu trái phép phương tiện, máy móc, thiết bị đã qua sử dụng để phá dỡ, tái chế.</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 xml:space="preserve">Không thực hiện công trình, biện pháp, hoạt động phòng ngừa, ứng phó, khắc phục sự cố môi trường </w:t>
      </w:r>
      <w:proofErr w:type="gramStart"/>
      <w:r w:rsidRPr="001E147A">
        <w:rPr>
          <w:rFonts w:ascii="Times New Roman" w:hAnsi="Times New Roman" w:cs="Times New Roman"/>
          <w:color w:val="000000" w:themeColor="text1"/>
          <w:sz w:val="28"/>
          <w:szCs w:val="28"/>
          <w:lang w:val="vi-VN"/>
        </w:rPr>
        <w:t>theo</w:t>
      </w:r>
      <w:proofErr w:type="gramEnd"/>
      <w:r w:rsidRPr="001E147A">
        <w:rPr>
          <w:rFonts w:ascii="Times New Roman" w:hAnsi="Times New Roman" w:cs="Times New Roman"/>
          <w:color w:val="000000" w:themeColor="text1"/>
          <w:sz w:val="28"/>
          <w:szCs w:val="28"/>
          <w:lang w:val="vi-VN"/>
        </w:rPr>
        <w:t xml:space="preserve"> quy định của pháp luật về bảo vệ môi trường và quy định khác của pháp luật có liên quan.</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Che giấu, hành vi gây ô nhiễm môi trường, cản trở, làm sai lệch, thông tin, gian dối trong hoạt động bảo vệ môi trường dẫn đến hậu quả xấu đối với môi trường.</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color w:val="000000" w:themeColor="text1"/>
          <w:sz w:val="28"/>
          <w:szCs w:val="28"/>
          <w:lang w:val="vi-VN"/>
        </w:rPr>
        <w:t>Sản xuất, kinh doanh sản phẩm gây nguy hại cho sức khỏe con người, sinh vật và tự nhiên; sản xuất, sử dụng nguyên liệu, vật liệu xây dựng chứa yếu tố độc hại vượt mức cho phép theo quy chuẩn kỹ thuật môi trường.</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Sản xuất, nhập khẩu, tạm nhập, tái xuất và tiêu thụ chất làm suy giảm tầng ô-dôn theo quy định của điều ước quốc tế về các chất làm suy giảm tầng ô-dôn mà nước Cộng hòa xã hội chủ nghĩa Việt Nam là thành viên.</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Phá hoại, xâm chiếm trái phép di sản thiên nhiên.</w:t>
      </w:r>
    </w:p>
    <w:p w:rsidR="000B25AC"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Phá hoại, xâm chiếm công trình, thiết bị, phương tiện phục vụ hoạt động bảo vệ môi trường.</w:t>
      </w:r>
    </w:p>
    <w:p w:rsidR="000B25AC" w:rsidRPr="001E147A" w:rsidRDefault="000B25AC" w:rsidP="000B25AC">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1E147A">
        <w:rPr>
          <w:rFonts w:ascii="Times New Roman" w:hAnsi="Times New Roman" w:cs="Times New Roman"/>
          <w:bCs/>
          <w:color w:val="000000" w:themeColor="text1"/>
          <w:sz w:val="28"/>
          <w:szCs w:val="28"/>
          <w:shd w:val="clear" w:color="auto" w:fill="FFFFFF"/>
        </w:rPr>
        <w:t xml:space="preserve">- </w:t>
      </w:r>
      <w:r w:rsidRPr="001E147A">
        <w:rPr>
          <w:rFonts w:ascii="Times New Roman" w:hAnsi="Times New Roman" w:cs="Times New Roman"/>
          <w:color w:val="000000" w:themeColor="text1"/>
          <w:sz w:val="28"/>
          <w:szCs w:val="28"/>
          <w:lang w:val="vi-VN"/>
        </w:rPr>
        <w:t>Lợi dụng chức vụ, quyền hạn để làm trái quy định của pháp luật về bảo vệ môi trường.</w:t>
      </w:r>
    </w:p>
    <w:p w:rsidR="000B25AC" w:rsidRPr="001E147A" w:rsidRDefault="000B25AC" w:rsidP="000B25AC">
      <w:pPr>
        <w:spacing w:before="120" w:after="120" w:line="240" w:lineRule="auto"/>
        <w:ind w:firstLine="720"/>
        <w:jc w:val="both"/>
        <w:rPr>
          <w:rFonts w:ascii="Times New Roman" w:eastAsia="Times New Roman" w:hAnsi="Times New Roman" w:cs="Times New Roman"/>
          <w:b/>
          <w:bCs/>
          <w:color w:val="000000" w:themeColor="text1"/>
          <w:sz w:val="28"/>
          <w:szCs w:val="28"/>
        </w:rPr>
      </w:pPr>
      <w:proofErr w:type="gramStart"/>
      <w:r w:rsidRPr="00F628E2">
        <w:rPr>
          <w:rFonts w:ascii="Times New Roman" w:hAnsi="Times New Roman" w:cs="Times New Roman"/>
          <w:b/>
          <w:bCs/>
          <w:color w:val="000000" w:themeColor="text1"/>
          <w:sz w:val="28"/>
          <w:szCs w:val="28"/>
          <w:u w:val="single"/>
          <w:shd w:val="clear" w:color="auto" w:fill="FFFFFF"/>
        </w:rPr>
        <w:t>Câu 8.</w:t>
      </w:r>
      <w:proofErr w:type="gramEnd"/>
      <w:r w:rsidRPr="001E147A">
        <w:rPr>
          <w:rFonts w:ascii="Times New Roman" w:eastAsia="Times New Roman" w:hAnsi="Times New Roman" w:cs="Times New Roman"/>
          <w:b/>
          <w:bCs/>
          <w:color w:val="000000" w:themeColor="text1"/>
          <w:sz w:val="28"/>
          <w:szCs w:val="28"/>
        </w:rPr>
        <w:t xml:space="preserve"> </w:t>
      </w:r>
      <w:proofErr w:type="gramStart"/>
      <w:r w:rsidRPr="001E147A">
        <w:rPr>
          <w:rFonts w:ascii="Times New Roman" w:eastAsia="Times New Roman" w:hAnsi="Times New Roman" w:cs="Times New Roman"/>
          <w:b/>
          <w:bCs/>
          <w:color w:val="000000" w:themeColor="text1"/>
          <w:sz w:val="28"/>
          <w:szCs w:val="28"/>
        </w:rPr>
        <w:t>Bảo vệ môi trường nơi công cộng và trách nhiệm bảo vệ môi trường của hộ gia đình, cá nhân được quy định như thế nào?</w:t>
      </w:r>
      <w:proofErr w:type="gramEnd"/>
    </w:p>
    <w:p w:rsidR="000B25AC" w:rsidRPr="001E147A" w:rsidRDefault="000B25AC" w:rsidP="000B25AC">
      <w:pPr>
        <w:spacing w:before="120" w:after="120" w:line="240" w:lineRule="auto"/>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Đáp án:</w:t>
      </w:r>
    </w:p>
    <w:p w:rsidR="000B25AC" w:rsidRPr="001E147A" w:rsidRDefault="000B25AC" w:rsidP="000B25AC">
      <w:pPr>
        <w:spacing w:before="120" w:after="120" w:line="240" w:lineRule="auto"/>
        <w:ind w:firstLine="720"/>
        <w:jc w:val="both"/>
        <w:rPr>
          <w:rFonts w:ascii="Times New Roman" w:eastAsia="Times New Roman" w:hAnsi="Times New Roman" w:cs="Times New Roman"/>
          <w:b/>
          <w:bCs/>
          <w:color w:val="000000" w:themeColor="text1"/>
          <w:sz w:val="28"/>
          <w:szCs w:val="28"/>
        </w:rPr>
      </w:pPr>
      <w:r w:rsidRPr="001E147A">
        <w:rPr>
          <w:rFonts w:ascii="Times New Roman" w:eastAsia="Times New Roman" w:hAnsi="Times New Roman" w:cs="Times New Roman"/>
          <w:b/>
          <w:bCs/>
          <w:color w:val="000000" w:themeColor="text1"/>
          <w:sz w:val="28"/>
          <w:szCs w:val="28"/>
        </w:rPr>
        <w:t>a) Điều 59 Luật Bảo vệ môi trường năm 2020 quy định bảo vệ môi trường nơi công cộng như sau:</w:t>
      </w:r>
    </w:p>
    <w:p w:rsidR="000B25AC" w:rsidRPr="001E147A" w:rsidRDefault="000B25AC" w:rsidP="000B25AC">
      <w:pPr>
        <w:spacing w:before="120" w:after="120" w:line="240" w:lineRule="auto"/>
        <w:ind w:firstLine="720"/>
        <w:jc w:val="both"/>
        <w:rPr>
          <w:rFonts w:ascii="Times New Roman" w:eastAsia="Times New Roman" w:hAnsi="Times New Roman" w:cs="Times New Roman"/>
          <w:b/>
          <w:bCs/>
          <w:color w:val="000000" w:themeColor="text1"/>
          <w:sz w:val="28"/>
          <w:szCs w:val="28"/>
        </w:rPr>
      </w:pPr>
      <w:r w:rsidRPr="001E147A">
        <w:rPr>
          <w:rFonts w:ascii="Times New Roman" w:hAnsi="Times New Roman" w:cs="Times New Roman"/>
          <w:color w:val="000000" w:themeColor="text1"/>
          <w:sz w:val="28"/>
          <w:szCs w:val="28"/>
        </w:rPr>
        <w:t xml:space="preserve">- </w:t>
      </w:r>
      <w:r w:rsidRPr="001E147A">
        <w:rPr>
          <w:rFonts w:ascii="Times New Roman" w:hAnsi="Times New Roman" w:cs="Times New Roman"/>
          <w:color w:val="000000" w:themeColor="text1"/>
          <w:sz w:val="28"/>
          <w:szCs w:val="28"/>
          <w:lang w:val="vi-VN"/>
        </w:rPr>
        <w:t xml:space="preserve">Cơ quan, tổ chức, hộ gia đình, cá nhân có trách nhiệm thực hiện quy định về bảo vệ môi trường và giữ gìn vệ sinh nơi công cộng; phân loại, chuyển rác thải vào </w:t>
      </w:r>
      <w:r w:rsidRPr="001E147A">
        <w:rPr>
          <w:rFonts w:ascii="Times New Roman" w:hAnsi="Times New Roman" w:cs="Times New Roman"/>
          <w:color w:val="000000" w:themeColor="text1"/>
          <w:sz w:val="28"/>
          <w:szCs w:val="28"/>
          <w:lang w:val="vi-VN"/>
        </w:rPr>
        <w:lastRenderedPageBreak/>
        <w:t>từng loại thùng chứa rác công cộng hoặc đúng nơi quy định tập trung rác thải; không để vật nuôi gây mất vệ sinh nơi công cộng.</w:t>
      </w:r>
    </w:p>
    <w:p w:rsidR="000B25AC" w:rsidRPr="001E147A" w:rsidRDefault="000B25AC" w:rsidP="000B25AC">
      <w:pPr>
        <w:spacing w:before="120" w:after="120" w:line="240" w:lineRule="auto"/>
        <w:ind w:firstLine="720"/>
        <w:jc w:val="both"/>
        <w:rPr>
          <w:rFonts w:ascii="Times New Roman" w:eastAsia="Times New Roman" w:hAnsi="Times New Roman" w:cs="Times New Roman"/>
          <w:b/>
          <w:bCs/>
          <w:color w:val="000000" w:themeColor="text1"/>
          <w:sz w:val="28"/>
          <w:szCs w:val="28"/>
        </w:rPr>
      </w:pPr>
      <w:r w:rsidRPr="001E147A">
        <w:rPr>
          <w:rFonts w:ascii="Times New Roman" w:eastAsia="Times New Roman" w:hAnsi="Times New Roman" w:cs="Times New Roman"/>
          <w:b/>
          <w:bCs/>
          <w:color w:val="000000" w:themeColor="text1"/>
          <w:sz w:val="28"/>
          <w:szCs w:val="28"/>
        </w:rPr>
        <w:t xml:space="preserve">- </w:t>
      </w:r>
      <w:r w:rsidRPr="001E147A">
        <w:rPr>
          <w:rFonts w:ascii="Times New Roman" w:hAnsi="Times New Roman" w:cs="Times New Roman"/>
          <w:color w:val="000000" w:themeColor="text1"/>
          <w:sz w:val="28"/>
          <w:szCs w:val="28"/>
          <w:lang w:val="vi-VN"/>
        </w:rPr>
        <w:t xml:space="preserve">Tổ chức, cá nhân quản lý công viên, khu vui chơi, giải trí, khu kinh doanh, dịch vụ tập trung, chợ, nhà ga, bến </w:t>
      </w:r>
      <w:proofErr w:type="gramStart"/>
      <w:r w:rsidRPr="001E147A">
        <w:rPr>
          <w:rFonts w:ascii="Times New Roman" w:hAnsi="Times New Roman" w:cs="Times New Roman"/>
          <w:color w:val="000000" w:themeColor="text1"/>
          <w:sz w:val="28"/>
          <w:szCs w:val="28"/>
          <w:lang w:val="vi-VN"/>
        </w:rPr>
        <w:t>xe</w:t>
      </w:r>
      <w:proofErr w:type="gramEnd"/>
      <w:r w:rsidRPr="001E147A">
        <w:rPr>
          <w:rFonts w:ascii="Times New Roman" w:hAnsi="Times New Roman" w:cs="Times New Roman"/>
          <w:color w:val="000000" w:themeColor="text1"/>
          <w:sz w:val="28"/>
          <w:szCs w:val="28"/>
          <w:lang w:val="vi-VN"/>
        </w:rPr>
        <w:t>, bến tàu, bến cảng, bến phà và khu vực công cộng khác có trách nhiệm sau đây:</w:t>
      </w:r>
    </w:p>
    <w:p w:rsidR="000B25AC" w:rsidRPr="001E147A" w:rsidRDefault="000B25AC" w:rsidP="000B25AC">
      <w:pPr>
        <w:spacing w:before="120" w:after="120" w:line="240" w:lineRule="auto"/>
        <w:ind w:firstLine="720"/>
        <w:jc w:val="both"/>
        <w:rPr>
          <w:rFonts w:ascii="Times New Roman" w:eastAsia="Times New Roman" w:hAnsi="Times New Roman" w:cs="Times New Roman"/>
          <w:b/>
          <w:bCs/>
          <w:color w:val="000000" w:themeColor="text1"/>
          <w:sz w:val="28"/>
          <w:szCs w:val="28"/>
        </w:rPr>
      </w:pPr>
      <w:r w:rsidRPr="001E147A">
        <w:rPr>
          <w:rFonts w:ascii="Times New Roman" w:eastAsia="Times New Roman" w:hAnsi="Times New Roman" w:cs="Times New Roman"/>
          <w:b/>
          <w:bCs/>
          <w:color w:val="000000" w:themeColor="text1"/>
          <w:sz w:val="28"/>
          <w:szCs w:val="28"/>
        </w:rPr>
        <w:t xml:space="preserve">+ </w:t>
      </w:r>
      <w:r w:rsidRPr="001E147A">
        <w:rPr>
          <w:rFonts w:ascii="Times New Roman" w:hAnsi="Times New Roman" w:cs="Times New Roman"/>
          <w:color w:val="000000" w:themeColor="text1"/>
          <w:sz w:val="28"/>
          <w:szCs w:val="28"/>
          <w:lang w:val="vi-VN"/>
        </w:rPr>
        <w:t xml:space="preserve">Bố trí nhân lực </w:t>
      </w:r>
      <w:proofErr w:type="gramStart"/>
      <w:r w:rsidRPr="001E147A">
        <w:rPr>
          <w:rFonts w:ascii="Times New Roman" w:hAnsi="Times New Roman" w:cs="Times New Roman"/>
          <w:color w:val="000000" w:themeColor="text1"/>
          <w:sz w:val="28"/>
          <w:szCs w:val="28"/>
          <w:lang w:val="vi-VN"/>
        </w:rPr>
        <w:t>thu</w:t>
      </w:r>
      <w:proofErr w:type="gramEnd"/>
      <w:r w:rsidRPr="001E147A">
        <w:rPr>
          <w:rFonts w:ascii="Times New Roman" w:hAnsi="Times New Roman" w:cs="Times New Roman"/>
          <w:color w:val="000000" w:themeColor="text1"/>
          <w:sz w:val="28"/>
          <w:szCs w:val="28"/>
          <w:lang w:val="vi-VN"/>
        </w:rPr>
        <w:t xml:space="preserve"> gom chất thải, làm vệ sinh môi trường trong phạm vi quản lý; có nhân sự, tổ hoặc đội bảo vệ môi trường để kiểm tra, giám sát;</w:t>
      </w:r>
    </w:p>
    <w:p w:rsidR="000B25AC" w:rsidRPr="001E147A" w:rsidRDefault="000B25AC" w:rsidP="000B25AC">
      <w:pPr>
        <w:spacing w:before="120" w:after="120" w:line="240" w:lineRule="auto"/>
        <w:ind w:firstLine="720"/>
        <w:jc w:val="both"/>
        <w:rPr>
          <w:rFonts w:ascii="Times New Roman" w:eastAsia="Times New Roman" w:hAnsi="Times New Roman" w:cs="Times New Roman"/>
          <w:b/>
          <w:bCs/>
          <w:color w:val="000000" w:themeColor="text1"/>
          <w:sz w:val="28"/>
          <w:szCs w:val="28"/>
        </w:rPr>
      </w:pPr>
      <w:r w:rsidRPr="001E147A">
        <w:rPr>
          <w:rFonts w:ascii="Times New Roman" w:eastAsia="Times New Roman" w:hAnsi="Times New Roman" w:cs="Times New Roman"/>
          <w:b/>
          <w:bCs/>
          <w:color w:val="000000" w:themeColor="text1"/>
          <w:sz w:val="28"/>
          <w:szCs w:val="28"/>
        </w:rPr>
        <w:t xml:space="preserve">+ </w:t>
      </w:r>
      <w:r w:rsidRPr="001E147A">
        <w:rPr>
          <w:rFonts w:ascii="Times New Roman" w:hAnsi="Times New Roman" w:cs="Times New Roman"/>
          <w:color w:val="000000" w:themeColor="text1"/>
          <w:sz w:val="28"/>
          <w:szCs w:val="28"/>
          <w:lang w:val="vi-VN"/>
        </w:rPr>
        <w:t xml:space="preserve">Xây dựng, lắp đặt công trình vệ sinh công cộng, công trình xử lý nước thải tại chỗ đáp ứng yêu cầu về bảo vệ môi trường; có phương tiện, thiết bị </w:t>
      </w:r>
      <w:proofErr w:type="gramStart"/>
      <w:r w:rsidRPr="001E147A">
        <w:rPr>
          <w:rFonts w:ascii="Times New Roman" w:hAnsi="Times New Roman" w:cs="Times New Roman"/>
          <w:color w:val="000000" w:themeColor="text1"/>
          <w:sz w:val="28"/>
          <w:szCs w:val="28"/>
          <w:lang w:val="vi-VN"/>
        </w:rPr>
        <w:t>thu</w:t>
      </w:r>
      <w:proofErr w:type="gramEnd"/>
      <w:r w:rsidRPr="001E147A">
        <w:rPr>
          <w:rFonts w:ascii="Times New Roman" w:hAnsi="Times New Roman" w:cs="Times New Roman"/>
          <w:color w:val="000000" w:themeColor="text1"/>
          <w:sz w:val="28"/>
          <w:szCs w:val="28"/>
          <w:lang w:val="vi-VN"/>
        </w:rPr>
        <w:t xml:space="preserve"> gom, quản lý, xử lý chất thải đáp ứng yêu cầu về bảo vệ môi trường;</w:t>
      </w:r>
    </w:p>
    <w:p w:rsidR="000B25AC" w:rsidRPr="001E147A" w:rsidRDefault="000B25AC" w:rsidP="000B25AC">
      <w:pPr>
        <w:spacing w:before="120" w:after="120" w:line="240" w:lineRule="auto"/>
        <w:ind w:firstLine="720"/>
        <w:jc w:val="both"/>
        <w:rPr>
          <w:rFonts w:ascii="Times New Roman" w:eastAsia="Times New Roman" w:hAnsi="Times New Roman" w:cs="Times New Roman"/>
          <w:b/>
          <w:bCs/>
          <w:color w:val="000000" w:themeColor="text1"/>
          <w:sz w:val="28"/>
          <w:szCs w:val="28"/>
        </w:rPr>
      </w:pPr>
      <w:r w:rsidRPr="001E147A">
        <w:rPr>
          <w:rFonts w:ascii="Times New Roman" w:eastAsia="Times New Roman" w:hAnsi="Times New Roman" w:cs="Times New Roman"/>
          <w:b/>
          <w:bCs/>
          <w:color w:val="000000" w:themeColor="text1"/>
          <w:sz w:val="28"/>
          <w:szCs w:val="28"/>
        </w:rPr>
        <w:t xml:space="preserve">+ </w:t>
      </w:r>
      <w:r w:rsidRPr="001E147A">
        <w:rPr>
          <w:rFonts w:ascii="Times New Roman" w:hAnsi="Times New Roman" w:cs="Times New Roman"/>
          <w:color w:val="000000" w:themeColor="text1"/>
          <w:sz w:val="28"/>
          <w:szCs w:val="28"/>
          <w:lang w:val="vi-VN"/>
        </w:rPr>
        <w:t xml:space="preserve">Ban hành, niêm yết công khai và tổ chức thực hiện quy định, quy chế về giữ gìn vệ sinh, bảo vệ môi trường nơi công cộng thuộc phạm </w:t>
      </w:r>
      <w:proofErr w:type="gramStart"/>
      <w:r w:rsidRPr="001E147A">
        <w:rPr>
          <w:rFonts w:ascii="Times New Roman" w:hAnsi="Times New Roman" w:cs="Times New Roman"/>
          <w:color w:val="000000" w:themeColor="text1"/>
          <w:sz w:val="28"/>
          <w:szCs w:val="28"/>
          <w:lang w:val="vi-VN"/>
        </w:rPr>
        <w:t>vi</w:t>
      </w:r>
      <w:proofErr w:type="gramEnd"/>
      <w:r w:rsidRPr="001E147A">
        <w:rPr>
          <w:rFonts w:ascii="Times New Roman" w:hAnsi="Times New Roman" w:cs="Times New Roman"/>
          <w:color w:val="000000" w:themeColor="text1"/>
          <w:sz w:val="28"/>
          <w:szCs w:val="28"/>
          <w:lang w:val="vi-VN"/>
        </w:rPr>
        <w:t xml:space="preserve"> quản lý;</w:t>
      </w:r>
    </w:p>
    <w:p w:rsidR="000B25AC" w:rsidRPr="001E147A" w:rsidRDefault="000B25AC" w:rsidP="000B25AC">
      <w:pPr>
        <w:spacing w:before="120" w:after="120" w:line="240" w:lineRule="auto"/>
        <w:ind w:firstLine="720"/>
        <w:jc w:val="both"/>
        <w:rPr>
          <w:rFonts w:ascii="Times New Roman" w:eastAsia="Times New Roman" w:hAnsi="Times New Roman" w:cs="Times New Roman"/>
          <w:b/>
          <w:bCs/>
          <w:color w:val="000000" w:themeColor="text1"/>
          <w:sz w:val="28"/>
          <w:szCs w:val="28"/>
        </w:rPr>
      </w:pPr>
      <w:r w:rsidRPr="001E147A">
        <w:rPr>
          <w:rFonts w:ascii="Times New Roman" w:eastAsia="Times New Roman" w:hAnsi="Times New Roman" w:cs="Times New Roman"/>
          <w:b/>
          <w:bCs/>
          <w:color w:val="000000" w:themeColor="text1"/>
          <w:sz w:val="28"/>
          <w:szCs w:val="28"/>
        </w:rPr>
        <w:t xml:space="preserve">+ </w:t>
      </w:r>
      <w:r w:rsidRPr="001E147A">
        <w:rPr>
          <w:rFonts w:ascii="Times New Roman" w:hAnsi="Times New Roman" w:cs="Times New Roman"/>
          <w:color w:val="000000" w:themeColor="text1"/>
          <w:sz w:val="28"/>
          <w:szCs w:val="28"/>
          <w:lang w:val="vi-VN"/>
        </w:rPr>
        <w:t xml:space="preserve">Phát hiện kịp thời </w:t>
      </w:r>
      <w:proofErr w:type="gramStart"/>
      <w:r w:rsidRPr="001E147A">
        <w:rPr>
          <w:rFonts w:ascii="Times New Roman" w:hAnsi="Times New Roman" w:cs="Times New Roman"/>
          <w:color w:val="000000" w:themeColor="text1"/>
          <w:sz w:val="28"/>
          <w:szCs w:val="28"/>
          <w:lang w:val="vi-VN"/>
        </w:rPr>
        <w:t>vi</w:t>
      </w:r>
      <w:proofErr w:type="gramEnd"/>
      <w:r w:rsidRPr="001E147A">
        <w:rPr>
          <w:rFonts w:ascii="Times New Roman" w:hAnsi="Times New Roman" w:cs="Times New Roman"/>
          <w:color w:val="000000" w:themeColor="text1"/>
          <w:sz w:val="28"/>
          <w:szCs w:val="28"/>
          <w:lang w:val="vi-VN"/>
        </w:rPr>
        <w:t xml:space="preserve"> phạm pháp luật về bảo vệ môi trường của tổ chức, cá nhân và kiến nghị xử lý theo quy định của pháp luật.</w:t>
      </w:r>
      <w:bookmarkStart w:id="2" w:name="khoan_3_59"/>
    </w:p>
    <w:p w:rsidR="000B25AC" w:rsidRPr="001E147A" w:rsidRDefault="000B25AC" w:rsidP="000B25AC">
      <w:pPr>
        <w:spacing w:before="120" w:after="120" w:line="240" w:lineRule="auto"/>
        <w:ind w:firstLine="720"/>
        <w:jc w:val="both"/>
        <w:rPr>
          <w:rFonts w:ascii="Times New Roman" w:eastAsia="Times New Roman" w:hAnsi="Times New Roman" w:cs="Times New Roman"/>
          <w:b/>
          <w:bCs/>
          <w:color w:val="000000" w:themeColor="text1"/>
          <w:sz w:val="28"/>
          <w:szCs w:val="28"/>
        </w:rPr>
      </w:pPr>
      <w:r w:rsidRPr="001E147A">
        <w:rPr>
          <w:rFonts w:ascii="Times New Roman" w:eastAsia="Times New Roman" w:hAnsi="Times New Roman" w:cs="Times New Roman"/>
          <w:b/>
          <w:bCs/>
          <w:color w:val="000000" w:themeColor="text1"/>
          <w:sz w:val="28"/>
          <w:szCs w:val="28"/>
        </w:rPr>
        <w:t xml:space="preserve">- </w:t>
      </w:r>
      <w:r w:rsidRPr="001E147A">
        <w:rPr>
          <w:rFonts w:ascii="Times New Roman" w:hAnsi="Times New Roman" w:cs="Times New Roman"/>
          <w:color w:val="000000" w:themeColor="text1"/>
          <w:sz w:val="28"/>
          <w:szCs w:val="28"/>
          <w:lang w:val="vi-VN"/>
        </w:rPr>
        <w:t>Cơ quan thẩm định thiết kế xây dựng, cấp giấy phép xây dựng đối với đối tượng quy định tại khoản 2 Điều này theo quy định của pháp luật về xây dựng có trách nhiệm lấy ý kiến cơ quan chuyên môn về bảo vệ môi trường về công trình, thiết bị xử lý nước thải tại chỗ, thiết bị thu gom và lưu chứa tạm thời chất thải trong quá trình thẩm định, cấp giấy phép xây dựng theo quy định của Chính phủ.</w:t>
      </w:r>
      <w:bookmarkEnd w:id="2"/>
    </w:p>
    <w:p w:rsidR="000B25AC" w:rsidRPr="001E147A" w:rsidRDefault="000B25AC" w:rsidP="000B25AC">
      <w:pPr>
        <w:spacing w:before="120" w:after="120" w:line="240" w:lineRule="auto"/>
        <w:ind w:firstLine="720"/>
        <w:jc w:val="both"/>
        <w:rPr>
          <w:rFonts w:ascii="Times New Roman" w:hAnsi="Times New Roman" w:cs="Times New Roman"/>
          <w:b/>
          <w:color w:val="000000" w:themeColor="text1"/>
          <w:sz w:val="28"/>
          <w:szCs w:val="28"/>
        </w:rPr>
      </w:pPr>
      <w:r w:rsidRPr="001E147A">
        <w:rPr>
          <w:rFonts w:ascii="Times New Roman" w:hAnsi="Times New Roman" w:cs="Times New Roman"/>
          <w:b/>
          <w:color w:val="000000" w:themeColor="text1"/>
          <w:sz w:val="28"/>
          <w:szCs w:val="28"/>
        </w:rPr>
        <w:t xml:space="preserve">b) Điều 60 </w:t>
      </w:r>
      <w:r w:rsidRPr="001E147A">
        <w:rPr>
          <w:rFonts w:ascii="Times New Roman" w:eastAsia="Times New Roman" w:hAnsi="Times New Roman" w:cs="Times New Roman"/>
          <w:b/>
          <w:bCs/>
          <w:color w:val="000000" w:themeColor="text1"/>
          <w:sz w:val="28"/>
          <w:szCs w:val="28"/>
        </w:rPr>
        <w:t>Luật Bảo vệ môi trường năm 2020 quy định trách nhiệm bảo vệ môi trường của hộ gia đình, cá nhân như sau:</w:t>
      </w:r>
    </w:p>
    <w:p w:rsidR="000B25AC" w:rsidRPr="00F628E2" w:rsidRDefault="000B25AC" w:rsidP="000B25AC">
      <w:pPr>
        <w:spacing w:before="120" w:after="120" w:line="240" w:lineRule="auto"/>
        <w:ind w:firstLine="720"/>
        <w:jc w:val="both"/>
        <w:rPr>
          <w:rFonts w:ascii="Times New Roman" w:hAnsi="Times New Roman" w:cs="Times New Roman"/>
          <w:sz w:val="28"/>
          <w:szCs w:val="28"/>
        </w:rPr>
      </w:pPr>
      <w:r w:rsidRPr="00F628E2">
        <w:rPr>
          <w:rFonts w:ascii="Times New Roman" w:hAnsi="Times New Roman" w:cs="Times New Roman"/>
          <w:sz w:val="28"/>
          <w:szCs w:val="28"/>
          <w:lang w:val="vi-VN"/>
        </w:rPr>
        <w:t>1. Hộ gia đình, cá nhân có trách nhiệm sau đây:</w:t>
      </w:r>
    </w:p>
    <w:p w:rsidR="000B25AC" w:rsidRPr="00F628E2" w:rsidRDefault="000B25AC" w:rsidP="000B25AC">
      <w:pPr>
        <w:spacing w:before="120" w:after="120" w:line="240" w:lineRule="auto"/>
        <w:ind w:firstLine="720"/>
        <w:jc w:val="both"/>
        <w:rPr>
          <w:rFonts w:ascii="Times New Roman" w:hAnsi="Times New Roman" w:cs="Times New Roman"/>
          <w:sz w:val="28"/>
          <w:szCs w:val="28"/>
        </w:rPr>
      </w:pPr>
      <w:r w:rsidRPr="00F628E2">
        <w:rPr>
          <w:rFonts w:ascii="Times New Roman" w:hAnsi="Times New Roman" w:cs="Times New Roman"/>
          <w:sz w:val="28"/>
          <w:szCs w:val="28"/>
          <w:lang w:val="vi-VN"/>
        </w:rPr>
        <w:t>a) Giảm thiểu, phân loại chất thải rắn sinh hoạt tại nguồn, thu gom và chuyển rác thải sinh hoạt đã được phân loại đến đúng nơi quy định;</w:t>
      </w:r>
    </w:p>
    <w:p w:rsidR="000B25AC" w:rsidRPr="00F628E2" w:rsidRDefault="000B25AC" w:rsidP="000B25AC">
      <w:pPr>
        <w:spacing w:before="120" w:after="120" w:line="240" w:lineRule="auto"/>
        <w:ind w:firstLine="720"/>
        <w:jc w:val="both"/>
        <w:rPr>
          <w:rFonts w:ascii="Times New Roman" w:hAnsi="Times New Roman" w:cs="Times New Roman"/>
          <w:sz w:val="28"/>
          <w:szCs w:val="28"/>
        </w:rPr>
      </w:pPr>
      <w:r w:rsidRPr="00F628E2">
        <w:rPr>
          <w:rFonts w:ascii="Times New Roman" w:hAnsi="Times New Roman" w:cs="Times New Roman"/>
          <w:sz w:val="28"/>
          <w:szCs w:val="28"/>
          <w:lang w:val="vi-VN"/>
        </w:rPr>
        <w:t>b) Giảm thiểu, xử lý và xả nước thải sinh hoạt đúng nơi quy định; không để vật nuôi gây mất vệ sinh trong khu dân cư;</w:t>
      </w:r>
    </w:p>
    <w:p w:rsidR="000B25AC" w:rsidRPr="00F628E2" w:rsidRDefault="000B25AC" w:rsidP="000B25AC">
      <w:pPr>
        <w:spacing w:before="120" w:after="120" w:line="240" w:lineRule="auto"/>
        <w:ind w:firstLine="720"/>
        <w:jc w:val="both"/>
        <w:rPr>
          <w:rFonts w:ascii="Times New Roman" w:hAnsi="Times New Roman" w:cs="Times New Roman"/>
          <w:sz w:val="28"/>
          <w:szCs w:val="28"/>
        </w:rPr>
      </w:pPr>
      <w:r w:rsidRPr="00F628E2">
        <w:rPr>
          <w:rFonts w:ascii="Times New Roman" w:hAnsi="Times New Roman" w:cs="Times New Roman"/>
          <w:sz w:val="28"/>
          <w:szCs w:val="28"/>
          <w:lang w:val="vi-VN"/>
        </w:rPr>
        <w:t>c) Không phát tán khí thải, gây tiếng ồn, độ rung và tác động khác gây ô nhiễm môi trường, ảnh hưởng xấu đến cộng đồng dân cư xung quanh;</w:t>
      </w:r>
    </w:p>
    <w:p w:rsidR="000B25AC" w:rsidRPr="00F628E2" w:rsidRDefault="000B25AC" w:rsidP="000B25AC">
      <w:pPr>
        <w:spacing w:before="120" w:after="120" w:line="240" w:lineRule="auto"/>
        <w:ind w:firstLine="720"/>
        <w:jc w:val="both"/>
        <w:rPr>
          <w:rFonts w:ascii="Times New Roman" w:hAnsi="Times New Roman" w:cs="Times New Roman"/>
          <w:sz w:val="28"/>
          <w:szCs w:val="28"/>
        </w:rPr>
      </w:pPr>
      <w:r w:rsidRPr="00F628E2">
        <w:rPr>
          <w:rFonts w:ascii="Times New Roman" w:hAnsi="Times New Roman" w:cs="Times New Roman"/>
          <w:sz w:val="28"/>
          <w:szCs w:val="28"/>
          <w:lang w:val="vi-VN"/>
        </w:rPr>
        <w:t>d) Chi trả kinh phí dịch vụ thu gom, vận chuyển và xử lý chất thải theo quy định của pháp luật;</w:t>
      </w:r>
    </w:p>
    <w:p w:rsidR="000B25AC" w:rsidRPr="00F628E2" w:rsidRDefault="000B25AC" w:rsidP="000B25AC">
      <w:pPr>
        <w:spacing w:before="120" w:after="120" w:line="240" w:lineRule="auto"/>
        <w:ind w:firstLine="720"/>
        <w:jc w:val="both"/>
        <w:rPr>
          <w:rFonts w:ascii="Times New Roman" w:hAnsi="Times New Roman" w:cs="Times New Roman"/>
          <w:sz w:val="28"/>
          <w:szCs w:val="28"/>
        </w:rPr>
      </w:pPr>
      <w:r w:rsidRPr="00F628E2">
        <w:rPr>
          <w:rFonts w:ascii="Times New Roman" w:hAnsi="Times New Roman" w:cs="Times New Roman"/>
          <w:sz w:val="28"/>
          <w:szCs w:val="28"/>
          <w:lang w:val="vi-VN"/>
        </w:rPr>
        <w:t>đ) Tham gia hoạt động bảo vệ môi trường tại cộng đồng dân cư;</w:t>
      </w:r>
    </w:p>
    <w:p w:rsidR="000B25AC" w:rsidRPr="00F628E2" w:rsidRDefault="000B25AC" w:rsidP="000B25AC">
      <w:pPr>
        <w:spacing w:before="120" w:after="120" w:line="240" w:lineRule="auto"/>
        <w:ind w:firstLine="720"/>
        <w:jc w:val="both"/>
        <w:rPr>
          <w:rFonts w:ascii="Times New Roman" w:hAnsi="Times New Roman" w:cs="Times New Roman"/>
          <w:sz w:val="28"/>
          <w:szCs w:val="28"/>
        </w:rPr>
      </w:pPr>
      <w:r w:rsidRPr="00F628E2">
        <w:rPr>
          <w:rFonts w:ascii="Times New Roman" w:hAnsi="Times New Roman" w:cs="Times New Roman"/>
          <w:sz w:val="28"/>
          <w:szCs w:val="28"/>
          <w:lang w:val="vi-VN"/>
        </w:rPr>
        <w:t>e) Có công trình vệ sinh theo quy định. Trường hợp chưa có công trình, thiết bị xử lý nước thải, khi xây dựng mới hoặc cải tạo, sửa chữa nhà ở riêng lẻ tại đô thị, khu dân cư tập trung, phải xây lắp công trình, thiết bị xử lý nước thải tại chỗ đáp ứng yêu cầu về bảo vệ môi trường theo quy định.</w:t>
      </w:r>
    </w:p>
    <w:p w:rsidR="000B25AC" w:rsidRPr="00F628E2" w:rsidRDefault="000B25AC" w:rsidP="000B25AC">
      <w:pPr>
        <w:spacing w:before="120" w:after="120" w:line="240" w:lineRule="auto"/>
        <w:ind w:firstLine="720"/>
        <w:jc w:val="both"/>
        <w:rPr>
          <w:rFonts w:ascii="Times New Roman" w:hAnsi="Times New Roman" w:cs="Times New Roman"/>
          <w:sz w:val="28"/>
          <w:szCs w:val="28"/>
        </w:rPr>
      </w:pPr>
      <w:r w:rsidRPr="00F628E2">
        <w:rPr>
          <w:rFonts w:ascii="Times New Roman" w:hAnsi="Times New Roman" w:cs="Times New Roman"/>
          <w:sz w:val="28"/>
          <w:szCs w:val="28"/>
          <w:lang w:val="vi-VN"/>
        </w:rPr>
        <w:t xml:space="preserve">2. Chuồng trại chăn nuôi quy mô hộ gia đình phải bảo đảm vệ sinh, không gây ô nhiễm tiếng ồn, phát tán mùi khó chịu; chất thải từ hoạt động chăn nuôi phải được </w:t>
      </w:r>
      <w:r w:rsidRPr="00F628E2">
        <w:rPr>
          <w:rFonts w:ascii="Times New Roman" w:hAnsi="Times New Roman" w:cs="Times New Roman"/>
          <w:sz w:val="28"/>
          <w:szCs w:val="28"/>
          <w:lang w:val="vi-VN"/>
        </w:rPr>
        <w:lastRenderedPageBreak/>
        <w:t>thu gom, xử lý theo quy định của pháp luật về bảo vệ môi trường và quy định khác của pháp luật có liên quan.</w:t>
      </w:r>
    </w:p>
    <w:p w:rsidR="000B25AC" w:rsidRPr="000B25AC" w:rsidRDefault="000B25AC" w:rsidP="000B25AC">
      <w:pPr>
        <w:spacing w:before="120" w:after="120" w:line="240" w:lineRule="auto"/>
        <w:ind w:firstLine="720"/>
        <w:jc w:val="both"/>
        <w:rPr>
          <w:rFonts w:ascii="Times New Roman" w:hAnsi="Times New Roman" w:cs="Times New Roman"/>
          <w:sz w:val="28"/>
          <w:szCs w:val="28"/>
        </w:rPr>
      </w:pPr>
      <w:r w:rsidRPr="00F628E2">
        <w:rPr>
          <w:rFonts w:ascii="Times New Roman" w:hAnsi="Times New Roman" w:cs="Times New Roman"/>
          <w:sz w:val="28"/>
          <w:szCs w:val="28"/>
          <w:lang w:val="vi-VN"/>
        </w:rPr>
        <w:t>3. Cơ quan thẩm định thiết kế xây dựng, cấp giấy phép xây dựng đối với công trình xây dựng, nhà ở của hộ gia đình, cá nhân ở đô thị theo quy định của pháp luật về xây dựng có trách nhiệm thẩm định, cấp giấy phép xây dựng trong đó bao gồm công trình, thiết bị xử lý nước thải tại chỗ đáp ứng yêu cầu về bảo vệ môi trường.</w:t>
      </w:r>
      <w:r>
        <w:rPr>
          <w:rFonts w:ascii="Times New Roman" w:hAnsi="Times New Roman" w:cs="Times New Roman"/>
          <w:sz w:val="28"/>
          <w:szCs w:val="28"/>
        </w:rPr>
        <w:t>/.</w:t>
      </w:r>
      <w:bookmarkStart w:id="3" w:name="_GoBack"/>
      <w:bookmarkEnd w:id="3"/>
    </w:p>
    <w:p w:rsidR="000B25AC" w:rsidRPr="001E147A" w:rsidRDefault="000B25AC" w:rsidP="000B25AC">
      <w:pPr>
        <w:tabs>
          <w:tab w:val="right" w:pos="9072"/>
        </w:tabs>
        <w:spacing w:before="120" w:after="120" w:line="240" w:lineRule="auto"/>
        <w:jc w:val="both"/>
        <w:rPr>
          <w:rFonts w:ascii="Times New Roman" w:hAnsi="Times New Roman" w:cs="Times New Roman"/>
          <w:b/>
          <w:color w:val="000000" w:themeColor="text1"/>
          <w:sz w:val="28"/>
          <w:szCs w:val="28"/>
        </w:rPr>
      </w:pPr>
      <w:r w:rsidRPr="001E147A">
        <w:rPr>
          <w:rFonts w:ascii="Times New Roman" w:hAnsi="Times New Roman" w:cs="Times New Roman"/>
          <w:b/>
          <w:color w:val="000000" w:themeColor="text1"/>
          <w:sz w:val="28"/>
          <w:szCs w:val="28"/>
        </w:rPr>
        <w:t xml:space="preserve"> </w:t>
      </w:r>
      <w:r w:rsidRPr="001E147A">
        <w:rPr>
          <w:rFonts w:ascii="Times New Roman" w:hAnsi="Times New Roman" w:cs="Times New Roman"/>
          <w:b/>
          <w:color w:val="000000" w:themeColor="text1"/>
          <w:sz w:val="28"/>
          <w:szCs w:val="28"/>
        </w:rPr>
        <w:tab/>
      </w:r>
    </w:p>
    <w:p w:rsidR="004A4A7E" w:rsidRPr="004A4A7E" w:rsidRDefault="004A4A7E" w:rsidP="004A4A7E">
      <w:pPr>
        <w:pStyle w:val="NormalWeb"/>
        <w:spacing w:before="120" w:beforeAutospacing="0" w:after="0" w:afterAutospacing="0"/>
        <w:ind w:firstLine="720"/>
        <w:jc w:val="both"/>
        <w:rPr>
          <w:sz w:val="28"/>
          <w:szCs w:val="28"/>
        </w:rPr>
      </w:pPr>
    </w:p>
    <w:p w:rsidR="00BD491A" w:rsidRPr="004A4A7E" w:rsidRDefault="00BD491A" w:rsidP="004A4A7E">
      <w:pPr>
        <w:pStyle w:val="NormalWeb"/>
        <w:shd w:val="clear" w:color="auto" w:fill="FFFFFF"/>
        <w:spacing w:before="120" w:beforeAutospacing="0" w:after="0" w:afterAutospacing="0" w:line="234" w:lineRule="atLeast"/>
        <w:ind w:firstLine="720"/>
        <w:jc w:val="both"/>
        <w:rPr>
          <w:color w:val="000000"/>
          <w:sz w:val="28"/>
          <w:szCs w:val="28"/>
        </w:rPr>
      </w:pPr>
    </w:p>
    <w:p w:rsidR="00D90BE7" w:rsidRPr="004A4A7E" w:rsidRDefault="00D90BE7" w:rsidP="004A4A7E">
      <w:pPr>
        <w:pStyle w:val="NormalWeb"/>
        <w:shd w:val="clear" w:color="auto" w:fill="FFFFFF"/>
        <w:spacing w:before="120" w:beforeAutospacing="0" w:after="0" w:afterAutospacing="0" w:line="234" w:lineRule="atLeast"/>
        <w:ind w:firstLine="720"/>
        <w:jc w:val="both"/>
        <w:rPr>
          <w:color w:val="000000"/>
          <w:sz w:val="28"/>
          <w:szCs w:val="28"/>
        </w:rPr>
      </w:pPr>
    </w:p>
    <w:p w:rsidR="00EA015E" w:rsidRPr="004A4A7E" w:rsidRDefault="00EA015E" w:rsidP="004A4A7E">
      <w:pPr>
        <w:pStyle w:val="NormalWeb"/>
        <w:shd w:val="clear" w:color="auto" w:fill="FFFFFF"/>
        <w:spacing w:before="120" w:beforeAutospacing="0" w:after="0" w:afterAutospacing="0" w:line="234" w:lineRule="atLeast"/>
        <w:ind w:firstLine="720"/>
        <w:jc w:val="both"/>
        <w:rPr>
          <w:color w:val="000000"/>
          <w:sz w:val="28"/>
          <w:szCs w:val="28"/>
        </w:rPr>
      </w:pPr>
    </w:p>
    <w:p w:rsidR="007A2214" w:rsidRPr="004A4A7E" w:rsidRDefault="007A2214" w:rsidP="004A4A7E">
      <w:pPr>
        <w:spacing w:before="120" w:after="0"/>
        <w:ind w:firstLine="720"/>
        <w:jc w:val="both"/>
        <w:rPr>
          <w:rFonts w:ascii="Times New Roman" w:hAnsi="Times New Roman" w:cs="Times New Roman"/>
          <w:sz w:val="28"/>
          <w:szCs w:val="28"/>
        </w:rPr>
      </w:pPr>
    </w:p>
    <w:sectPr w:rsidR="007A2214" w:rsidRPr="004A4A7E" w:rsidSect="0074727E">
      <w:pgSz w:w="12240" w:h="15840"/>
      <w:pgMar w:top="108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5E"/>
    <w:rsid w:val="000671A8"/>
    <w:rsid w:val="000B25AC"/>
    <w:rsid w:val="002B7466"/>
    <w:rsid w:val="00423FD6"/>
    <w:rsid w:val="004A4A7E"/>
    <w:rsid w:val="004B0B84"/>
    <w:rsid w:val="00691B0B"/>
    <w:rsid w:val="0074727E"/>
    <w:rsid w:val="007A2214"/>
    <w:rsid w:val="00BD491A"/>
    <w:rsid w:val="00D90BE7"/>
    <w:rsid w:val="00EA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1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BD491A"/>
    <w:rPr>
      <w:color w:val="0000FF"/>
      <w:u w:val="single"/>
    </w:rPr>
  </w:style>
  <w:style w:type="character" w:styleId="Strong">
    <w:name w:val="Strong"/>
    <w:basedOn w:val="DefaultParagraphFont"/>
    <w:uiPriority w:val="22"/>
    <w:qFormat/>
    <w:rsid w:val="000B25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1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BD491A"/>
    <w:rPr>
      <w:color w:val="0000FF"/>
      <w:u w:val="single"/>
    </w:rPr>
  </w:style>
  <w:style w:type="character" w:styleId="Strong">
    <w:name w:val="Strong"/>
    <w:basedOn w:val="DefaultParagraphFont"/>
    <w:uiPriority w:val="22"/>
    <w:qFormat/>
    <w:rsid w:val="000B2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4953">
      <w:bodyDiv w:val="1"/>
      <w:marLeft w:val="0"/>
      <w:marRight w:val="0"/>
      <w:marTop w:val="0"/>
      <w:marBottom w:val="0"/>
      <w:divBdr>
        <w:top w:val="none" w:sz="0" w:space="0" w:color="auto"/>
        <w:left w:val="none" w:sz="0" w:space="0" w:color="auto"/>
        <w:bottom w:val="none" w:sz="0" w:space="0" w:color="auto"/>
        <w:right w:val="none" w:sz="0" w:space="0" w:color="auto"/>
      </w:divBdr>
    </w:div>
    <w:div w:id="260257098">
      <w:bodyDiv w:val="1"/>
      <w:marLeft w:val="0"/>
      <w:marRight w:val="0"/>
      <w:marTop w:val="0"/>
      <w:marBottom w:val="0"/>
      <w:divBdr>
        <w:top w:val="none" w:sz="0" w:space="0" w:color="auto"/>
        <w:left w:val="none" w:sz="0" w:space="0" w:color="auto"/>
        <w:bottom w:val="none" w:sz="0" w:space="0" w:color="auto"/>
        <w:right w:val="none" w:sz="0" w:space="0" w:color="auto"/>
      </w:divBdr>
    </w:div>
    <w:div w:id="469976493">
      <w:bodyDiv w:val="1"/>
      <w:marLeft w:val="0"/>
      <w:marRight w:val="0"/>
      <w:marTop w:val="0"/>
      <w:marBottom w:val="0"/>
      <w:divBdr>
        <w:top w:val="none" w:sz="0" w:space="0" w:color="auto"/>
        <w:left w:val="none" w:sz="0" w:space="0" w:color="auto"/>
        <w:bottom w:val="none" w:sz="0" w:space="0" w:color="auto"/>
        <w:right w:val="none" w:sz="0" w:space="0" w:color="auto"/>
      </w:divBdr>
    </w:div>
    <w:div w:id="522519804">
      <w:bodyDiv w:val="1"/>
      <w:marLeft w:val="0"/>
      <w:marRight w:val="0"/>
      <w:marTop w:val="0"/>
      <w:marBottom w:val="0"/>
      <w:divBdr>
        <w:top w:val="none" w:sz="0" w:space="0" w:color="auto"/>
        <w:left w:val="none" w:sz="0" w:space="0" w:color="auto"/>
        <w:bottom w:val="none" w:sz="0" w:space="0" w:color="auto"/>
        <w:right w:val="none" w:sz="0" w:space="0" w:color="auto"/>
      </w:divBdr>
    </w:div>
    <w:div w:id="1479609312">
      <w:bodyDiv w:val="1"/>
      <w:marLeft w:val="0"/>
      <w:marRight w:val="0"/>
      <w:marTop w:val="0"/>
      <w:marBottom w:val="0"/>
      <w:divBdr>
        <w:top w:val="none" w:sz="0" w:space="0" w:color="auto"/>
        <w:left w:val="none" w:sz="0" w:space="0" w:color="auto"/>
        <w:bottom w:val="none" w:sz="0" w:space="0" w:color="auto"/>
        <w:right w:val="none" w:sz="0" w:space="0" w:color="auto"/>
      </w:divBdr>
    </w:div>
    <w:div w:id="1994017107">
      <w:bodyDiv w:val="1"/>
      <w:marLeft w:val="0"/>
      <w:marRight w:val="0"/>
      <w:marTop w:val="0"/>
      <w:marBottom w:val="0"/>
      <w:divBdr>
        <w:top w:val="none" w:sz="0" w:space="0" w:color="auto"/>
        <w:left w:val="none" w:sz="0" w:space="0" w:color="auto"/>
        <w:bottom w:val="none" w:sz="0" w:space="0" w:color="auto"/>
        <w:right w:val="none" w:sz="0" w:space="0" w:color="auto"/>
      </w:divBdr>
    </w:div>
    <w:div w:id="2062555133">
      <w:bodyDiv w:val="1"/>
      <w:marLeft w:val="0"/>
      <w:marRight w:val="0"/>
      <w:marTop w:val="0"/>
      <w:marBottom w:val="0"/>
      <w:divBdr>
        <w:top w:val="none" w:sz="0" w:space="0" w:color="auto"/>
        <w:left w:val="none" w:sz="0" w:space="0" w:color="auto"/>
        <w:bottom w:val="none" w:sz="0" w:space="0" w:color="auto"/>
        <w:right w:val="none" w:sz="0" w:space="0" w:color="auto"/>
      </w:divBdr>
    </w:div>
    <w:div w:id="2064911742">
      <w:bodyDiv w:val="1"/>
      <w:marLeft w:val="0"/>
      <w:marRight w:val="0"/>
      <w:marTop w:val="0"/>
      <w:marBottom w:val="0"/>
      <w:divBdr>
        <w:top w:val="none" w:sz="0" w:space="0" w:color="auto"/>
        <w:left w:val="none" w:sz="0" w:space="0" w:color="auto"/>
        <w:bottom w:val="none" w:sz="0" w:space="0" w:color="auto"/>
        <w:right w:val="none" w:sz="0" w:space="0" w:color="auto"/>
      </w:divBdr>
    </w:div>
    <w:div w:id="21239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4</cp:revision>
  <dcterms:created xsi:type="dcterms:W3CDTF">2022-06-09T06:34:00Z</dcterms:created>
  <dcterms:modified xsi:type="dcterms:W3CDTF">2022-07-20T09:06:00Z</dcterms:modified>
</cp:coreProperties>
</file>